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E7" w:rsidRDefault="001D3CE7" w:rsidP="001D3CE7">
      <w:pPr>
        <w:ind w:firstLineChars="200" w:firstLine="883"/>
        <w:jc w:val="center"/>
        <w:rPr>
          <w:rFonts w:asciiTheme="majorEastAsia" w:eastAsiaTheme="majorEastAsia" w:hAnsiTheme="majorEastAsia" w:cs="宋体"/>
          <w:b/>
          <w:color w:val="202020"/>
          <w:kern w:val="0"/>
          <w:sz w:val="44"/>
          <w:szCs w:val="44"/>
        </w:rPr>
      </w:pPr>
      <w:r w:rsidRPr="001D3CE7">
        <w:rPr>
          <w:rFonts w:asciiTheme="majorEastAsia" w:eastAsiaTheme="majorEastAsia" w:hAnsiTheme="majorEastAsia" w:cs="宋体" w:hint="eastAsia"/>
          <w:b/>
          <w:color w:val="202020"/>
          <w:kern w:val="0"/>
          <w:sz w:val="44"/>
          <w:szCs w:val="44"/>
        </w:rPr>
        <w:t>市</w:t>
      </w:r>
      <w:r w:rsidR="000A70D9">
        <w:rPr>
          <w:rFonts w:asciiTheme="majorEastAsia" w:eastAsiaTheme="majorEastAsia" w:hAnsiTheme="majorEastAsia" w:cs="宋体" w:hint="eastAsia"/>
          <w:b/>
          <w:color w:val="202020"/>
          <w:kern w:val="0"/>
          <w:sz w:val="44"/>
          <w:szCs w:val="44"/>
        </w:rPr>
        <w:t>水务</w:t>
      </w:r>
      <w:r w:rsidRPr="001D3CE7">
        <w:rPr>
          <w:rFonts w:asciiTheme="majorEastAsia" w:eastAsiaTheme="majorEastAsia" w:hAnsiTheme="majorEastAsia" w:cs="宋体" w:hint="eastAsia"/>
          <w:b/>
          <w:color w:val="202020"/>
          <w:kern w:val="0"/>
          <w:sz w:val="44"/>
          <w:szCs w:val="44"/>
        </w:rPr>
        <w:t>局召开河湖“清四乱”专项行动</w:t>
      </w:r>
    </w:p>
    <w:p w:rsidR="001D3CE7" w:rsidRDefault="001D3CE7" w:rsidP="001D3CE7">
      <w:pPr>
        <w:ind w:firstLineChars="200" w:firstLine="883"/>
        <w:jc w:val="center"/>
        <w:rPr>
          <w:rFonts w:ascii="宋体" w:eastAsia="宋体" w:hAnsi="宋体" w:cs="宋体"/>
          <w:smallCaps/>
          <w:color w:val="333333"/>
          <w:kern w:val="0"/>
          <w:sz w:val="24"/>
          <w:szCs w:val="24"/>
        </w:rPr>
      </w:pPr>
      <w:r w:rsidRPr="001D3CE7">
        <w:rPr>
          <w:rFonts w:asciiTheme="majorEastAsia" w:eastAsiaTheme="majorEastAsia" w:hAnsiTheme="majorEastAsia" w:cs="宋体" w:hint="eastAsia"/>
          <w:b/>
          <w:color w:val="202020"/>
          <w:kern w:val="0"/>
          <w:sz w:val="44"/>
          <w:szCs w:val="44"/>
        </w:rPr>
        <w:t>摸底调查工作推进会议</w:t>
      </w:r>
    </w:p>
    <w:p w:rsidR="001D3CE7" w:rsidRPr="001D3CE7" w:rsidRDefault="001D3CE7" w:rsidP="001D3CE7">
      <w:pPr>
        <w:ind w:firstLineChars="200" w:firstLine="640"/>
        <w:jc w:val="center"/>
        <w:rPr>
          <w:rFonts w:ascii="仿宋_GB2312" w:eastAsia="仿宋_GB2312" w:hAnsi="宋体" w:cs="宋体"/>
          <w:smallCaps/>
          <w:color w:val="333333"/>
          <w:kern w:val="0"/>
          <w:sz w:val="32"/>
          <w:szCs w:val="32"/>
        </w:rPr>
      </w:pPr>
    </w:p>
    <w:p w:rsidR="001D3CE7" w:rsidRPr="001D3CE7" w:rsidRDefault="001D3CE7" w:rsidP="001D3CE7">
      <w:pPr>
        <w:ind w:firstLineChars="200" w:firstLine="640"/>
        <w:rPr>
          <w:rFonts w:ascii="仿宋_GB2312" w:eastAsia="仿宋_GB2312" w:hAnsi="宋体" w:cs="宋体"/>
          <w:smallCaps/>
          <w:color w:val="333333"/>
          <w:kern w:val="0"/>
          <w:sz w:val="32"/>
          <w:szCs w:val="32"/>
        </w:rPr>
      </w:pPr>
      <w:r w:rsidRPr="001D3CE7">
        <w:rPr>
          <w:rFonts w:ascii="仿宋_GB2312" w:eastAsia="仿宋_GB2312" w:hAnsi="宋体" w:cs="宋体" w:hint="eastAsia"/>
          <w:smallCaps/>
          <w:color w:val="333333"/>
          <w:kern w:val="0"/>
          <w:sz w:val="32"/>
          <w:szCs w:val="32"/>
        </w:rPr>
        <w:t>1月10日，市水务局召开河湖“清四乱”专项行动摸底调查核备工作推进会议，按照辽宁省政府办公厅下发的《辽宁省河湖“清四乱”专项行动摸底调查核备工作方案》要求，安排布置我市水务系统摸底调查具体工作。</w:t>
      </w:r>
    </w:p>
    <w:p w:rsidR="001D3CE7" w:rsidRPr="001D3CE7" w:rsidRDefault="001D3CE7" w:rsidP="001D3CE7">
      <w:pPr>
        <w:ind w:firstLineChars="200" w:firstLine="640"/>
        <w:rPr>
          <w:rFonts w:ascii="仿宋_GB2312" w:eastAsia="仿宋_GB2312" w:hAnsi="宋体" w:cs="宋体"/>
          <w:smallCaps/>
          <w:color w:val="333333"/>
          <w:kern w:val="0"/>
          <w:sz w:val="32"/>
          <w:szCs w:val="32"/>
        </w:rPr>
      </w:pPr>
      <w:r w:rsidRPr="001D3CE7">
        <w:rPr>
          <w:rFonts w:ascii="仿宋_GB2312" w:eastAsia="仿宋_GB2312" w:hAnsi="宋体" w:cs="宋体" w:hint="eastAsia"/>
          <w:smallCaps/>
          <w:color w:val="333333"/>
          <w:kern w:val="0"/>
          <w:sz w:val="32"/>
          <w:szCs w:val="32"/>
        </w:rPr>
        <w:t>这次河湖“清四乱”专项行动摸底调查主要调查流域面积1000平方公里以上河流，我市太子河、浑江、细河、富尔江、草河、北沙河在调查对象范围之内，各县区都有调查任务，重点调查河流滩地资源与土地利用状况、社会经济状况和乱占、乱采、乱堆、乱建等“四乱”突出问题。要求以行政村为单元，分河流逐级汇总上报调查成果，上下游左右岸数据信息无缝衔接，自然资源、农业农村、林草等相关部门根据职责分工密切配合，提供相关佐证资料。对太子河的调查于1月25日前完成，其他河流2月22日前结束。</w:t>
      </w:r>
    </w:p>
    <w:p w:rsidR="001D3CE7" w:rsidRDefault="001D3CE7" w:rsidP="001D3CE7">
      <w:pPr>
        <w:ind w:firstLineChars="200" w:firstLine="640"/>
        <w:rPr>
          <w:rFonts w:ascii="仿宋_GB2312" w:eastAsia="仿宋_GB2312" w:hAnsi="宋体" w:cs="宋体"/>
          <w:smallCaps/>
          <w:color w:val="333333"/>
          <w:kern w:val="0"/>
          <w:sz w:val="32"/>
          <w:szCs w:val="32"/>
        </w:rPr>
      </w:pPr>
      <w:r w:rsidRPr="001D3CE7">
        <w:rPr>
          <w:rFonts w:ascii="仿宋_GB2312" w:eastAsia="仿宋_GB2312" w:hAnsi="宋体" w:cs="宋体" w:hint="eastAsia"/>
          <w:smallCaps/>
          <w:color w:val="333333"/>
          <w:kern w:val="0"/>
          <w:sz w:val="32"/>
          <w:szCs w:val="32"/>
        </w:rPr>
        <w:t>会议由市水务局副局长杨华召集，各县区水务部门分管领导和具体业务负责人参加了会议。</w:t>
      </w:r>
    </w:p>
    <w:p w:rsidR="001D3CE7" w:rsidRDefault="001D3CE7" w:rsidP="001D3CE7">
      <w:pPr>
        <w:ind w:firstLineChars="200" w:firstLine="640"/>
        <w:rPr>
          <w:rFonts w:ascii="仿宋_GB2312" w:eastAsia="仿宋_GB2312" w:hAnsi="宋体" w:cs="宋体"/>
          <w:smallCaps/>
          <w:color w:val="333333"/>
          <w:kern w:val="0"/>
          <w:sz w:val="32"/>
          <w:szCs w:val="32"/>
        </w:rPr>
      </w:pPr>
    </w:p>
    <w:p w:rsidR="001D3CE7" w:rsidRPr="001D3CE7" w:rsidRDefault="001D3CE7" w:rsidP="001D3CE7">
      <w:pPr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mallCaps/>
          <w:color w:val="333333"/>
          <w:kern w:val="0"/>
          <w:sz w:val="32"/>
          <w:szCs w:val="32"/>
        </w:rPr>
        <w:t>2019年1月10日</w:t>
      </w:r>
    </w:p>
    <w:sectPr w:rsidR="001D3CE7" w:rsidRPr="001D3CE7" w:rsidSect="006B2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172" w:rsidRDefault="00C32172" w:rsidP="00860AC5">
      <w:r>
        <w:separator/>
      </w:r>
    </w:p>
  </w:endnote>
  <w:endnote w:type="continuationSeparator" w:id="1">
    <w:p w:rsidR="00C32172" w:rsidRDefault="00C32172" w:rsidP="00860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172" w:rsidRDefault="00C32172" w:rsidP="00860AC5">
      <w:r>
        <w:separator/>
      </w:r>
    </w:p>
  </w:footnote>
  <w:footnote w:type="continuationSeparator" w:id="1">
    <w:p w:rsidR="00C32172" w:rsidRDefault="00C32172" w:rsidP="00860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BAE"/>
    <w:rsid w:val="000115AC"/>
    <w:rsid w:val="000A70D9"/>
    <w:rsid w:val="001D3CE7"/>
    <w:rsid w:val="00433302"/>
    <w:rsid w:val="006B2679"/>
    <w:rsid w:val="00860AC5"/>
    <w:rsid w:val="008C04D9"/>
    <w:rsid w:val="00B44321"/>
    <w:rsid w:val="00B93BAE"/>
    <w:rsid w:val="00C32172"/>
    <w:rsid w:val="00E0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3B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3BA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60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60AC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60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60A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3B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3B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40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2081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Company>Chinese ORG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lenovo</cp:lastModifiedBy>
  <cp:revision>4</cp:revision>
  <dcterms:created xsi:type="dcterms:W3CDTF">2019-01-11T00:20:00Z</dcterms:created>
  <dcterms:modified xsi:type="dcterms:W3CDTF">2019-10-24T07:27:00Z</dcterms:modified>
</cp:coreProperties>
</file>