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0EF" w:rsidRDefault="00D42F42" w:rsidP="002F50EF">
      <w:pPr>
        <w:jc w:val="center"/>
      </w:pPr>
      <w:r>
        <w:rPr>
          <w:rFonts w:hint="eastAsia"/>
        </w:rPr>
        <w:t>行政检查公示</w:t>
      </w:r>
    </w:p>
    <w:tbl>
      <w:tblPr>
        <w:tblStyle w:val="a3"/>
        <w:tblW w:w="0" w:type="auto"/>
        <w:tblLook w:val="04A0"/>
      </w:tblPr>
      <w:tblGrid>
        <w:gridCol w:w="2235"/>
        <w:gridCol w:w="1814"/>
        <w:gridCol w:w="2025"/>
        <w:gridCol w:w="2025"/>
        <w:gridCol w:w="2025"/>
        <w:gridCol w:w="2025"/>
        <w:gridCol w:w="2025"/>
      </w:tblGrid>
      <w:tr w:rsidR="002F50EF" w:rsidTr="00F86F16">
        <w:tc>
          <w:tcPr>
            <w:tcW w:w="2235" w:type="dxa"/>
          </w:tcPr>
          <w:p w:rsidR="002F50EF" w:rsidRDefault="002F50EF" w:rsidP="00F86F16">
            <w:pPr>
              <w:jc w:val="center"/>
            </w:pPr>
            <w:r>
              <w:rPr>
                <w:rFonts w:hint="eastAsia"/>
              </w:rPr>
              <w:t>决定书（通知书）文号</w:t>
            </w:r>
          </w:p>
        </w:tc>
        <w:tc>
          <w:tcPr>
            <w:tcW w:w="1814" w:type="dxa"/>
          </w:tcPr>
          <w:p w:rsidR="002F50EF" w:rsidRPr="002F50EF" w:rsidRDefault="002F50EF" w:rsidP="00F86F16">
            <w:pPr>
              <w:jc w:val="center"/>
            </w:pPr>
            <w:r>
              <w:rPr>
                <w:rFonts w:hint="eastAsia"/>
              </w:rPr>
              <w:t>相对人名称</w:t>
            </w:r>
          </w:p>
        </w:tc>
        <w:tc>
          <w:tcPr>
            <w:tcW w:w="2025" w:type="dxa"/>
          </w:tcPr>
          <w:p w:rsidR="002F50EF" w:rsidRDefault="002F50EF" w:rsidP="00F86F16">
            <w:pPr>
              <w:jc w:val="center"/>
            </w:pPr>
            <w:r>
              <w:rPr>
                <w:rFonts w:hint="eastAsia"/>
              </w:rPr>
              <w:t>案由（事由）</w:t>
            </w:r>
          </w:p>
        </w:tc>
        <w:tc>
          <w:tcPr>
            <w:tcW w:w="2025" w:type="dxa"/>
          </w:tcPr>
          <w:p w:rsidR="002F50EF" w:rsidRDefault="002F50EF" w:rsidP="00F86F16">
            <w:pPr>
              <w:jc w:val="center"/>
            </w:pPr>
            <w:r>
              <w:rPr>
                <w:rFonts w:hint="eastAsia"/>
              </w:rPr>
              <w:t>检查类型</w:t>
            </w:r>
          </w:p>
        </w:tc>
        <w:tc>
          <w:tcPr>
            <w:tcW w:w="2025" w:type="dxa"/>
          </w:tcPr>
          <w:p w:rsidR="002F50EF" w:rsidRDefault="002F50EF" w:rsidP="00F86F16">
            <w:pPr>
              <w:jc w:val="center"/>
            </w:pPr>
            <w:r>
              <w:rPr>
                <w:rFonts w:hint="eastAsia"/>
              </w:rPr>
              <w:t>检查结果</w:t>
            </w:r>
          </w:p>
        </w:tc>
        <w:tc>
          <w:tcPr>
            <w:tcW w:w="2025" w:type="dxa"/>
          </w:tcPr>
          <w:p w:rsidR="002F50EF" w:rsidRDefault="002F50EF" w:rsidP="00F86F16">
            <w:pPr>
              <w:jc w:val="center"/>
            </w:pPr>
            <w:r>
              <w:rPr>
                <w:rFonts w:hint="eastAsia"/>
              </w:rPr>
              <w:t>决定（通知）日期</w:t>
            </w:r>
          </w:p>
        </w:tc>
        <w:tc>
          <w:tcPr>
            <w:tcW w:w="2025" w:type="dxa"/>
          </w:tcPr>
          <w:p w:rsidR="002F50EF" w:rsidRDefault="002F50EF" w:rsidP="00F86F16">
            <w:pPr>
              <w:jc w:val="center"/>
            </w:pPr>
            <w:r>
              <w:rPr>
                <w:rFonts w:hint="eastAsia"/>
              </w:rPr>
              <w:t>实施机关</w:t>
            </w:r>
          </w:p>
        </w:tc>
      </w:tr>
      <w:tr w:rsidR="002F50EF" w:rsidTr="00E41851">
        <w:tc>
          <w:tcPr>
            <w:tcW w:w="2235" w:type="dxa"/>
            <w:vAlign w:val="center"/>
          </w:tcPr>
          <w:p w:rsidR="002F50EF" w:rsidRDefault="005A51C4" w:rsidP="00E41851">
            <w:pPr>
              <w:jc w:val="center"/>
            </w:pPr>
            <w:r>
              <w:rPr>
                <w:rFonts w:hint="eastAsia"/>
              </w:rPr>
              <w:t>1</w:t>
            </w:r>
          </w:p>
        </w:tc>
        <w:tc>
          <w:tcPr>
            <w:tcW w:w="1814" w:type="dxa"/>
            <w:vAlign w:val="center"/>
          </w:tcPr>
          <w:p w:rsidR="002F50EF" w:rsidRDefault="005A51C4" w:rsidP="00E41851">
            <w:pPr>
              <w:jc w:val="center"/>
            </w:pPr>
            <w:r>
              <w:rPr>
                <w:rFonts w:hint="eastAsia"/>
              </w:rPr>
              <w:t>本溪鑫暾生物能源有限公司</w:t>
            </w:r>
          </w:p>
        </w:tc>
        <w:tc>
          <w:tcPr>
            <w:tcW w:w="2025" w:type="dxa"/>
            <w:vAlign w:val="center"/>
          </w:tcPr>
          <w:p w:rsidR="002F50EF" w:rsidRPr="005A51C4" w:rsidRDefault="005A51C4" w:rsidP="00E41851">
            <w:pPr>
              <w:jc w:val="center"/>
            </w:pPr>
            <w:r>
              <w:rPr>
                <w:rFonts w:hint="eastAsia"/>
              </w:rPr>
              <w:t>市水务局关于本溪鑫暾</w:t>
            </w:r>
            <w:r>
              <w:rPr>
                <w:rFonts w:hint="eastAsia"/>
              </w:rPr>
              <w:t>2X35MW</w:t>
            </w:r>
            <w:r>
              <w:rPr>
                <w:rFonts w:hint="eastAsia"/>
              </w:rPr>
              <w:t>生物质热电联产项目水土保持监督检查</w:t>
            </w:r>
          </w:p>
        </w:tc>
        <w:tc>
          <w:tcPr>
            <w:tcW w:w="2025" w:type="dxa"/>
            <w:vAlign w:val="center"/>
          </w:tcPr>
          <w:p w:rsidR="002F50EF" w:rsidRDefault="005A51C4" w:rsidP="00E41851">
            <w:pPr>
              <w:jc w:val="center"/>
            </w:pPr>
            <w:r>
              <w:rPr>
                <w:rFonts w:hint="eastAsia"/>
              </w:rPr>
              <w:t>现场检查</w:t>
            </w:r>
          </w:p>
        </w:tc>
        <w:tc>
          <w:tcPr>
            <w:tcW w:w="2025" w:type="dxa"/>
            <w:vAlign w:val="center"/>
          </w:tcPr>
          <w:p w:rsidR="002F50EF" w:rsidRDefault="005A51C4" w:rsidP="00E41851">
            <w:pPr>
              <w:jc w:val="center"/>
            </w:pPr>
            <w:r>
              <w:rPr>
                <w:rFonts w:hint="eastAsia"/>
              </w:rPr>
              <w:t>落实监理、监测、开展</w:t>
            </w:r>
            <w:r w:rsidR="00535491">
              <w:rPr>
                <w:rFonts w:hint="eastAsia"/>
              </w:rPr>
              <w:t>水保设施</w:t>
            </w:r>
            <w:r>
              <w:rPr>
                <w:rFonts w:hint="eastAsia"/>
              </w:rPr>
              <w:t>自主验收</w:t>
            </w:r>
          </w:p>
        </w:tc>
        <w:tc>
          <w:tcPr>
            <w:tcW w:w="2025" w:type="dxa"/>
            <w:vAlign w:val="center"/>
          </w:tcPr>
          <w:p w:rsidR="002F50EF" w:rsidRDefault="00220D3C" w:rsidP="00220D3C">
            <w:pPr>
              <w:jc w:val="center"/>
            </w:pPr>
            <w:r>
              <w:rPr>
                <w:rFonts w:hint="eastAsia"/>
              </w:rPr>
              <w:t>6</w:t>
            </w:r>
            <w:r w:rsidR="005A51C4">
              <w:rPr>
                <w:rFonts w:hint="eastAsia"/>
              </w:rPr>
              <w:t>月</w:t>
            </w:r>
            <w:r>
              <w:rPr>
                <w:rFonts w:hint="eastAsia"/>
              </w:rPr>
              <w:t>22</w:t>
            </w:r>
            <w:r w:rsidR="005A51C4">
              <w:rPr>
                <w:rFonts w:hint="eastAsia"/>
              </w:rPr>
              <w:t>日</w:t>
            </w:r>
          </w:p>
        </w:tc>
        <w:tc>
          <w:tcPr>
            <w:tcW w:w="2025" w:type="dxa"/>
            <w:vAlign w:val="center"/>
          </w:tcPr>
          <w:p w:rsidR="002F50EF" w:rsidRDefault="005A51C4"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2</w:t>
            </w:r>
          </w:p>
        </w:tc>
        <w:tc>
          <w:tcPr>
            <w:tcW w:w="1814" w:type="dxa"/>
            <w:vAlign w:val="center"/>
          </w:tcPr>
          <w:p w:rsidR="005A51C4" w:rsidRDefault="005A51C4" w:rsidP="00E41851">
            <w:pPr>
              <w:jc w:val="center"/>
            </w:pPr>
            <w:r>
              <w:rPr>
                <w:rFonts w:hint="eastAsia"/>
              </w:rPr>
              <w:t>本溪市水务事务服务中心</w:t>
            </w:r>
          </w:p>
        </w:tc>
        <w:tc>
          <w:tcPr>
            <w:tcW w:w="2025" w:type="dxa"/>
            <w:vAlign w:val="center"/>
          </w:tcPr>
          <w:p w:rsidR="005A51C4" w:rsidRPr="005A51C4" w:rsidRDefault="00535491" w:rsidP="00E41851">
            <w:pPr>
              <w:jc w:val="center"/>
            </w:pPr>
            <w:r>
              <w:rPr>
                <w:rFonts w:hint="eastAsia"/>
              </w:rPr>
              <w:t>市水务局关于太子河本溪城市段防洪治理工程（三家子段）项目水土保持监督检查</w:t>
            </w:r>
          </w:p>
        </w:tc>
        <w:tc>
          <w:tcPr>
            <w:tcW w:w="2025" w:type="dxa"/>
            <w:vAlign w:val="center"/>
          </w:tcPr>
          <w:p w:rsidR="005A51C4" w:rsidRPr="00535491" w:rsidRDefault="00535491" w:rsidP="00E41851">
            <w:pPr>
              <w:jc w:val="center"/>
            </w:pPr>
            <w:r>
              <w:rPr>
                <w:rFonts w:hint="eastAsia"/>
              </w:rPr>
              <w:t>现场检查</w:t>
            </w:r>
          </w:p>
        </w:tc>
        <w:tc>
          <w:tcPr>
            <w:tcW w:w="2025" w:type="dxa"/>
            <w:vAlign w:val="center"/>
          </w:tcPr>
          <w:p w:rsidR="005A51C4" w:rsidRDefault="00535491" w:rsidP="00E41851">
            <w:pPr>
              <w:jc w:val="center"/>
            </w:pPr>
            <w:r>
              <w:rPr>
                <w:rFonts w:hint="eastAsia"/>
              </w:rPr>
              <w:t>加强水土保持设施维修养护工作，开展水保设施自主验收</w:t>
            </w:r>
          </w:p>
        </w:tc>
        <w:tc>
          <w:tcPr>
            <w:tcW w:w="2025" w:type="dxa"/>
            <w:vAlign w:val="center"/>
          </w:tcPr>
          <w:p w:rsidR="005A51C4" w:rsidRDefault="00220D3C" w:rsidP="00220D3C">
            <w:pPr>
              <w:jc w:val="center"/>
            </w:pPr>
            <w:r>
              <w:rPr>
                <w:rFonts w:hint="eastAsia"/>
              </w:rPr>
              <w:t>5</w:t>
            </w:r>
            <w:r w:rsidR="00535491">
              <w:rPr>
                <w:rFonts w:hint="eastAsia"/>
              </w:rPr>
              <w:t>月</w:t>
            </w:r>
            <w:r>
              <w:rPr>
                <w:rFonts w:hint="eastAsia"/>
              </w:rPr>
              <w:t>22</w:t>
            </w:r>
            <w:r w:rsidR="00535491">
              <w:rPr>
                <w:rFonts w:hint="eastAsia"/>
              </w:rPr>
              <w:t>日</w:t>
            </w:r>
          </w:p>
        </w:tc>
        <w:tc>
          <w:tcPr>
            <w:tcW w:w="2025" w:type="dxa"/>
            <w:vAlign w:val="center"/>
          </w:tcPr>
          <w:p w:rsidR="005A51C4" w:rsidRDefault="00535491"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3</w:t>
            </w:r>
          </w:p>
        </w:tc>
        <w:tc>
          <w:tcPr>
            <w:tcW w:w="1814" w:type="dxa"/>
            <w:vAlign w:val="center"/>
          </w:tcPr>
          <w:p w:rsidR="005A51C4" w:rsidRDefault="00535491" w:rsidP="00E41851">
            <w:pPr>
              <w:jc w:val="center"/>
            </w:pPr>
            <w:r>
              <w:rPr>
                <w:rFonts w:hint="eastAsia"/>
              </w:rPr>
              <w:t>本溪市溪湖监狱</w:t>
            </w:r>
          </w:p>
        </w:tc>
        <w:tc>
          <w:tcPr>
            <w:tcW w:w="2025" w:type="dxa"/>
            <w:vAlign w:val="center"/>
          </w:tcPr>
          <w:p w:rsidR="005A51C4" w:rsidRDefault="00535491" w:rsidP="00E41851">
            <w:pPr>
              <w:jc w:val="center"/>
            </w:pPr>
            <w:r>
              <w:rPr>
                <w:rFonts w:hint="eastAsia"/>
              </w:rPr>
              <w:t>市水务局关于本溪市溪湖监狱项目水土保持监督检查</w:t>
            </w:r>
          </w:p>
        </w:tc>
        <w:tc>
          <w:tcPr>
            <w:tcW w:w="2025" w:type="dxa"/>
            <w:vAlign w:val="center"/>
          </w:tcPr>
          <w:p w:rsidR="005A51C4" w:rsidRPr="00535491" w:rsidRDefault="00535491" w:rsidP="00E41851">
            <w:pPr>
              <w:jc w:val="center"/>
            </w:pPr>
            <w:r>
              <w:rPr>
                <w:rFonts w:hint="eastAsia"/>
              </w:rPr>
              <w:t>现场检查</w:t>
            </w:r>
          </w:p>
        </w:tc>
        <w:tc>
          <w:tcPr>
            <w:tcW w:w="2025" w:type="dxa"/>
            <w:vAlign w:val="center"/>
          </w:tcPr>
          <w:p w:rsidR="005A51C4" w:rsidRDefault="00535491" w:rsidP="00E41851">
            <w:pPr>
              <w:jc w:val="center"/>
            </w:pPr>
            <w:r>
              <w:rPr>
                <w:rFonts w:hint="eastAsia"/>
              </w:rPr>
              <w:t>缴纳水土流失补偿费、开展水保设施自主验收</w:t>
            </w:r>
          </w:p>
        </w:tc>
        <w:tc>
          <w:tcPr>
            <w:tcW w:w="2025" w:type="dxa"/>
            <w:vAlign w:val="center"/>
          </w:tcPr>
          <w:p w:rsidR="005A51C4" w:rsidRDefault="00220D3C" w:rsidP="00E41851">
            <w:pPr>
              <w:jc w:val="center"/>
            </w:pPr>
            <w:r>
              <w:rPr>
                <w:rFonts w:hint="eastAsia"/>
              </w:rPr>
              <w:t>6</w:t>
            </w:r>
            <w:r w:rsidR="00535491">
              <w:rPr>
                <w:rFonts w:hint="eastAsia"/>
              </w:rPr>
              <w:t>月</w:t>
            </w:r>
            <w:r>
              <w:rPr>
                <w:rFonts w:hint="eastAsia"/>
              </w:rPr>
              <w:t>22</w:t>
            </w:r>
            <w:r w:rsidR="00535491">
              <w:rPr>
                <w:rFonts w:hint="eastAsia"/>
              </w:rPr>
              <w:t>日</w:t>
            </w:r>
          </w:p>
        </w:tc>
        <w:tc>
          <w:tcPr>
            <w:tcW w:w="2025" w:type="dxa"/>
            <w:vAlign w:val="center"/>
          </w:tcPr>
          <w:p w:rsidR="005A51C4" w:rsidRDefault="00535491"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4</w:t>
            </w:r>
          </w:p>
        </w:tc>
        <w:tc>
          <w:tcPr>
            <w:tcW w:w="1814" w:type="dxa"/>
            <w:vAlign w:val="center"/>
          </w:tcPr>
          <w:p w:rsidR="005A51C4" w:rsidRDefault="00E41851" w:rsidP="00E41851">
            <w:pPr>
              <w:jc w:val="center"/>
            </w:pPr>
            <w:r>
              <w:rPr>
                <w:rFonts w:hint="eastAsia"/>
              </w:rPr>
              <w:t>本溪市交通事业发展服务中心</w:t>
            </w:r>
          </w:p>
        </w:tc>
        <w:tc>
          <w:tcPr>
            <w:tcW w:w="2025" w:type="dxa"/>
            <w:vAlign w:val="center"/>
          </w:tcPr>
          <w:p w:rsidR="005A51C4" w:rsidRPr="00E41851" w:rsidRDefault="00E41851" w:rsidP="00E41851">
            <w:pPr>
              <w:jc w:val="center"/>
            </w:pPr>
            <w:r>
              <w:rPr>
                <w:rFonts w:hint="eastAsia"/>
              </w:rPr>
              <w:t>市水务局关于沈环线卧龙至程家段改建工程水土保持监督检查</w:t>
            </w:r>
          </w:p>
        </w:tc>
        <w:tc>
          <w:tcPr>
            <w:tcW w:w="2025" w:type="dxa"/>
            <w:vAlign w:val="center"/>
          </w:tcPr>
          <w:p w:rsidR="005A51C4" w:rsidRPr="00E41851" w:rsidRDefault="00E41851" w:rsidP="00E41851">
            <w:pPr>
              <w:jc w:val="center"/>
            </w:pPr>
            <w:r>
              <w:rPr>
                <w:rFonts w:hint="eastAsia"/>
              </w:rPr>
              <w:t>现场检查</w:t>
            </w:r>
          </w:p>
        </w:tc>
        <w:tc>
          <w:tcPr>
            <w:tcW w:w="2025" w:type="dxa"/>
            <w:vAlign w:val="center"/>
          </w:tcPr>
          <w:p w:rsidR="005A51C4" w:rsidRDefault="00E41851" w:rsidP="00E41851">
            <w:pPr>
              <w:jc w:val="center"/>
            </w:pPr>
            <w:r>
              <w:rPr>
                <w:rFonts w:hint="eastAsia"/>
              </w:rPr>
              <w:t>提高水土保持意识，加强水土保持设施养护，开展水保设施自主验收</w:t>
            </w:r>
          </w:p>
        </w:tc>
        <w:tc>
          <w:tcPr>
            <w:tcW w:w="2025" w:type="dxa"/>
            <w:vAlign w:val="center"/>
          </w:tcPr>
          <w:p w:rsidR="005A51C4" w:rsidRDefault="00220D3C" w:rsidP="00E41851">
            <w:pPr>
              <w:jc w:val="center"/>
            </w:pPr>
            <w:r>
              <w:rPr>
                <w:rFonts w:hint="eastAsia"/>
              </w:rPr>
              <w:t>6</w:t>
            </w:r>
            <w:r>
              <w:rPr>
                <w:rFonts w:hint="eastAsia"/>
              </w:rPr>
              <w:t>月</w:t>
            </w:r>
            <w:r>
              <w:rPr>
                <w:rFonts w:hint="eastAsia"/>
              </w:rPr>
              <w:t>22</w:t>
            </w:r>
            <w:r>
              <w:rPr>
                <w:rFonts w:hint="eastAsia"/>
              </w:rPr>
              <w:t>日</w:t>
            </w:r>
          </w:p>
        </w:tc>
        <w:tc>
          <w:tcPr>
            <w:tcW w:w="2025" w:type="dxa"/>
            <w:vAlign w:val="center"/>
          </w:tcPr>
          <w:p w:rsidR="005A51C4" w:rsidRDefault="00E41851"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5</w:t>
            </w:r>
          </w:p>
        </w:tc>
        <w:tc>
          <w:tcPr>
            <w:tcW w:w="1814" w:type="dxa"/>
            <w:vAlign w:val="center"/>
          </w:tcPr>
          <w:p w:rsidR="005A51C4" w:rsidRDefault="00E41851" w:rsidP="00E41851">
            <w:pPr>
              <w:jc w:val="center"/>
            </w:pPr>
            <w:r>
              <w:rPr>
                <w:rFonts w:hint="eastAsia"/>
              </w:rPr>
              <w:t>本溪市教育局房产建设管理中心</w:t>
            </w:r>
          </w:p>
        </w:tc>
        <w:tc>
          <w:tcPr>
            <w:tcW w:w="2025" w:type="dxa"/>
            <w:vAlign w:val="center"/>
          </w:tcPr>
          <w:p w:rsidR="005A51C4" w:rsidRPr="00E41851" w:rsidRDefault="00E41851" w:rsidP="00E41851">
            <w:pPr>
              <w:jc w:val="center"/>
            </w:pPr>
            <w:r>
              <w:rPr>
                <w:rFonts w:hint="eastAsia"/>
              </w:rPr>
              <w:t>市水务局关于辽宁省实验学校本溪高新区分校项目水土保持监督检查</w:t>
            </w:r>
          </w:p>
        </w:tc>
        <w:tc>
          <w:tcPr>
            <w:tcW w:w="2025" w:type="dxa"/>
            <w:vAlign w:val="center"/>
          </w:tcPr>
          <w:p w:rsidR="005A51C4" w:rsidRPr="00E41851" w:rsidRDefault="00E41851" w:rsidP="00E41851">
            <w:pPr>
              <w:jc w:val="center"/>
            </w:pPr>
            <w:r>
              <w:rPr>
                <w:rFonts w:hint="eastAsia"/>
              </w:rPr>
              <w:t>现场检查</w:t>
            </w:r>
          </w:p>
        </w:tc>
        <w:tc>
          <w:tcPr>
            <w:tcW w:w="2025" w:type="dxa"/>
            <w:vAlign w:val="center"/>
          </w:tcPr>
          <w:p w:rsidR="005A51C4" w:rsidRDefault="00E41851" w:rsidP="00E41851">
            <w:pPr>
              <w:jc w:val="center"/>
            </w:pPr>
            <w:r>
              <w:rPr>
                <w:rFonts w:hint="eastAsia"/>
              </w:rPr>
              <w:t>提高水土保持意识，加强水土保持设施养护，开展水保设施自主验收</w:t>
            </w:r>
          </w:p>
        </w:tc>
        <w:tc>
          <w:tcPr>
            <w:tcW w:w="2025" w:type="dxa"/>
            <w:vAlign w:val="center"/>
          </w:tcPr>
          <w:p w:rsidR="005A51C4" w:rsidRDefault="00E41851" w:rsidP="00E41851">
            <w:pPr>
              <w:jc w:val="center"/>
            </w:pPr>
            <w:r>
              <w:rPr>
                <w:rFonts w:hint="eastAsia"/>
              </w:rPr>
              <w:t>7</w:t>
            </w:r>
            <w:r>
              <w:rPr>
                <w:rFonts w:hint="eastAsia"/>
              </w:rPr>
              <w:t>月</w:t>
            </w:r>
            <w:r>
              <w:rPr>
                <w:rFonts w:hint="eastAsia"/>
              </w:rPr>
              <w:t>14</w:t>
            </w:r>
            <w:r>
              <w:rPr>
                <w:rFonts w:hint="eastAsia"/>
              </w:rPr>
              <w:t>日</w:t>
            </w:r>
          </w:p>
        </w:tc>
        <w:tc>
          <w:tcPr>
            <w:tcW w:w="2025" w:type="dxa"/>
            <w:vAlign w:val="center"/>
          </w:tcPr>
          <w:p w:rsidR="005A51C4" w:rsidRDefault="00E41851"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lastRenderedPageBreak/>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6</w:t>
            </w:r>
          </w:p>
        </w:tc>
        <w:tc>
          <w:tcPr>
            <w:tcW w:w="1814" w:type="dxa"/>
            <w:vAlign w:val="center"/>
          </w:tcPr>
          <w:p w:rsidR="005A51C4" w:rsidRDefault="00E41851" w:rsidP="00E41851">
            <w:pPr>
              <w:jc w:val="center"/>
            </w:pPr>
            <w:r>
              <w:rPr>
                <w:rFonts w:hint="eastAsia"/>
              </w:rPr>
              <w:t>辽东水务控股有限责任公司</w:t>
            </w:r>
          </w:p>
        </w:tc>
        <w:tc>
          <w:tcPr>
            <w:tcW w:w="2025" w:type="dxa"/>
            <w:vAlign w:val="center"/>
          </w:tcPr>
          <w:p w:rsidR="005A51C4" w:rsidRPr="00E41851" w:rsidRDefault="00E41851" w:rsidP="00E41851">
            <w:pPr>
              <w:jc w:val="center"/>
            </w:pPr>
            <w:r>
              <w:rPr>
                <w:rFonts w:hint="eastAsia"/>
              </w:rPr>
              <w:t>市水务局关于本溪市南部城区供水工程水土保持监督检查</w:t>
            </w:r>
          </w:p>
        </w:tc>
        <w:tc>
          <w:tcPr>
            <w:tcW w:w="2025" w:type="dxa"/>
            <w:vAlign w:val="center"/>
          </w:tcPr>
          <w:p w:rsidR="005A51C4" w:rsidRPr="00E41851" w:rsidRDefault="00E41851" w:rsidP="00E41851">
            <w:pPr>
              <w:jc w:val="center"/>
            </w:pPr>
            <w:r>
              <w:rPr>
                <w:rFonts w:hint="eastAsia"/>
              </w:rPr>
              <w:t>现场检查</w:t>
            </w:r>
          </w:p>
        </w:tc>
        <w:tc>
          <w:tcPr>
            <w:tcW w:w="2025" w:type="dxa"/>
            <w:vAlign w:val="center"/>
          </w:tcPr>
          <w:p w:rsidR="005A51C4" w:rsidRDefault="00E41851" w:rsidP="00E41851">
            <w:pPr>
              <w:jc w:val="center"/>
            </w:pPr>
            <w:r>
              <w:rPr>
                <w:rFonts w:hint="eastAsia"/>
              </w:rPr>
              <w:t>提高水土保持意识，加强水土保持设施养护，开展水保设施自主验收</w:t>
            </w:r>
          </w:p>
        </w:tc>
        <w:tc>
          <w:tcPr>
            <w:tcW w:w="2025" w:type="dxa"/>
            <w:vAlign w:val="center"/>
          </w:tcPr>
          <w:p w:rsidR="005A51C4" w:rsidRDefault="005D7DF8" w:rsidP="005D7DF8">
            <w:pPr>
              <w:jc w:val="center"/>
            </w:pPr>
            <w:r>
              <w:rPr>
                <w:rFonts w:hint="eastAsia"/>
              </w:rPr>
              <w:t>5</w:t>
            </w:r>
            <w:r w:rsidR="00E41851">
              <w:rPr>
                <w:rFonts w:hint="eastAsia"/>
              </w:rPr>
              <w:t>月</w:t>
            </w:r>
            <w:r>
              <w:rPr>
                <w:rFonts w:hint="eastAsia"/>
              </w:rPr>
              <w:t>22</w:t>
            </w:r>
            <w:r w:rsidR="00E41851">
              <w:rPr>
                <w:rFonts w:hint="eastAsia"/>
              </w:rPr>
              <w:t>日</w:t>
            </w:r>
          </w:p>
        </w:tc>
        <w:tc>
          <w:tcPr>
            <w:tcW w:w="2025" w:type="dxa"/>
            <w:vAlign w:val="center"/>
          </w:tcPr>
          <w:p w:rsidR="005A51C4" w:rsidRDefault="00E41851" w:rsidP="00E41851">
            <w:pPr>
              <w:jc w:val="center"/>
            </w:pPr>
            <w:r>
              <w:rPr>
                <w:rFonts w:hint="eastAsia"/>
              </w:rPr>
              <w:t>本溪市水务局</w:t>
            </w:r>
          </w:p>
        </w:tc>
      </w:tr>
      <w:tr w:rsidR="005A51C4" w:rsidTr="00E41851">
        <w:tc>
          <w:tcPr>
            <w:tcW w:w="2235" w:type="dxa"/>
            <w:vAlign w:val="center"/>
          </w:tcPr>
          <w:p w:rsidR="005A51C4" w:rsidRDefault="005A51C4" w:rsidP="00E41851">
            <w:pPr>
              <w:jc w:val="center"/>
            </w:pPr>
            <w:r>
              <w:rPr>
                <w:rFonts w:hint="eastAsia"/>
              </w:rPr>
              <w:t>决定书（通知书）文号</w:t>
            </w:r>
          </w:p>
        </w:tc>
        <w:tc>
          <w:tcPr>
            <w:tcW w:w="1814" w:type="dxa"/>
            <w:vAlign w:val="center"/>
          </w:tcPr>
          <w:p w:rsidR="005A51C4" w:rsidRPr="002F50EF" w:rsidRDefault="005A51C4" w:rsidP="00E41851">
            <w:pPr>
              <w:jc w:val="center"/>
            </w:pPr>
            <w:r>
              <w:rPr>
                <w:rFonts w:hint="eastAsia"/>
              </w:rPr>
              <w:t>相对人名称</w:t>
            </w:r>
          </w:p>
        </w:tc>
        <w:tc>
          <w:tcPr>
            <w:tcW w:w="2025" w:type="dxa"/>
            <w:vAlign w:val="center"/>
          </w:tcPr>
          <w:p w:rsidR="005A51C4" w:rsidRDefault="005A51C4" w:rsidP="00E41851">
            <w:pPr>
              <w:jc w:val="center"/>
            </w:pPr>
            <w:r>
              <w:rPr>
                <w:rFonts w:hint="eastAsia"/>
              </w:rPr>
              <w:t>案由（事由）</w:t>
            </w:r>
          </w:p>
        </w:tc>
        <w:tc>
          <w:tcPr>
            <w:tcW w:w="2025" w:type="dxa"/>
            <w:vAlign w:val="center"/>
          </w:tcPr>
          <w:p w:rsidR="005A51C4" w:rsidRDefault="005A51C4" w:rsidP="00E41851">
            <w:pPr>
              <w:jc w:val="center"/>
            </w:pPr>
            <w:r>
              <w:rPr>
                <w:rFonts w:hint="eastAsia"/>
              </w:rPr>
              <w:t>检查类型</w:t>
            </w:r>
          </w:p>
        </w:tc>
        <w:tc>
          <w:tcPr>
            <w:tcW w:w="2025" w:type="dxa"/>
            <w:vAlign w:val="center"/>
          </w:tcPr>
          <w:p w:rsidR="005A51C4" w:rsidRDefault="005A51C4" w:rsidP="00E41851">
            <w:pPr>
              <w:jc w:val="center"/>
            </w:pPr>
            <w:r>
              <w:rPr>
                <w:rFonts w:hint="eastAsia"/>
              </w:rPr>
              <w:t>检查结果</w:t>
            </w:r>
          </w:p>
        </w:tc>
        <w:tc>
          <w:tcPr>
            <w:tcW w:w="2025" w:type="dxa"/>
            <w:vAlign w:val="center"/>
          </w:tcPr>
          <w:p w:rsidR="005A51C4" w:rsidRDefault="005A51C4" w:rsidP="00E41851">
            <w:pPr>
              <w:jc w:val="center"/>
            </w:pPr>
            <w:r>
              <w:rPr>
                <w:rFonts w:hint="eastAsia"/>
              </w:rPr>
              <w:t>决定（通知）日期</w:t>
            </w:r>
          </w:p>
        </w:tc>
        <w:tc>
          <w:tcPr>
            <w:tcW w:w="2025" w:type="dxa"/>
            <w:vAlign w:val="center"/>
          </w:tcPr>
          <w:p w:rsidR="005A51C4" w:rsidRDefault="005A51C4" w:rsidP="00E41851">
            <w:pPr>
              <w:jc w:val="center"/>
            </w:pPr>
            <w:r>
              <w:rPr>
                <w:rFonts w:hint="eastAsia"/>
              </w:rPr>
              <w:t>实施机关</w:t>
            </w:r>
          </w:p>
        </w:tc>
      </w:tr>
      <w:tr w:rsidR="005A51C4" w:rsidTr="00E41851">
        <w:tc>
          <w:tcPr>
            <w:tcW w:w="2235" w:type="dxa"/>
            <w:vAlign w:val="center"/>
          </w:tcPr>
          <w:p w:rsidR="005A51C4" w:rsidRDefault="005A51C4" w:rsidP="00E41851">
            <w:pPr>
              <w:jc w:val="center"/>
            </w:pPr>
            <w:r>
              <w:rPr>
                <w:rFonts w:hint="eastAsia"/>
              </w:rPr>
              <w:t>7</w:t>
            </w:r>
          </w:p>
        </w:tc>
        <w:tc>
          <w:tcPr>
            <w:tcW w:w="1814" w:type="dxa"/>
            <w:vAlign w:val="center"/>
          </w:tcPr>
          <w:p w:rsidR="005A51C4" w:rsidRDefault="00E41851" w:rsidP="00E41851">
            <w:pPr>
              <w:jc w:val="center"/>
            </w:pPr>
            <w:r>
              <w:rPr>
                <w:rFonts w:hint="eastAsia"/>
              </w:rPr>
              <w:t>本溪市交通事业发展服务中心</w:t>
            </w:r>
          </w:p>
        </w:tc>
        <w:tc>
          <w:tcPr>
            <w:tcW w:w="2025" w:type="dxa"/>
            <w:vAlign w:val="center"/>
          </w:tcPr>
          <w:p w:rsidR="005A51C4" w:rsidRPr="00E41851" w:rsidRDefault="00E41851" w:rsidP="00E41851">
            <w:pPr>
              <w:jc w:val="center"/>
            </w:pPr>
            <w:r>
              <w:rPr>
                <w:rFonts w:hint="eastAsia"/>
              </w:rPr>
              <w:t>市水务局关于本溪市交通物流中心项目水土保持监督检查</w:t>
            </w:r>
          </w:p>
        </w:tc>
        <w:tc>
          <w:tcPr>
            <w:tcW w:w="2025" w:type="dxa"/>
            <w:vAlign w:val="center"/>
          </w:tcPr>
          <w:p w:rsidR="005A51C4" w:rsidRPr="00E41851" w:rsidRDefault="00E41851" w:rsidP="00E41851">
            <w:pPr>
              <w:jc w:val="center"/>
            </w:pPr>
            <w:r>
              <w:rPr>
                <w:rFonts w:hint="eastAsia"/>
              </w:rPr>
              <w:t>现场检查</w:t>
            </w:r>
          </w:p>
        </w:tc>
        <w:tc>
          <w:tcPr>
            <w:tcW w:w="2025" w:type="dxa"/>
            <w:vAlign w:val="center"/>
          </w:tcPr>
          <w:p w:rsidR="005A51C4" w:rsidRDefault="00E41851" w:rsidP="00E41851">
            <w:pPr>
              <w:jc w:val="center"/>
            </w:pPr>
            <w:r>
              <w:rPr>
                <w:rFonts w:hint="eastAsia"/>
              </w:rPr>
              <w:t>缴纳水土流失补偿费、开展水保设施自主验收</w:t>
            </w:r>
          </w:p>
        </w:tc>
        <w:tc>
          <w:tcPr>
            <w:tcW w:w="2025" w:type="dxa"/>
            <w:vAlign w:val="center"/>
          </w:tcPr>
          <w:p w:rsidR="005A51C4" w:rsidRDefault="00220D3C" w:rsidP="00220D3C">
            <w:pPr>
              <w:jc w:val="center"/>
            </w:pPr>
            <w:r>
              <w:rPr>
                <w:rFonts w:hint="eastAsia"/>
              </w:rPr>
              <w:t>6</w:t>
            </w:r>
            <w:r w:rsidR="00E41851">
              <w:rPr>
                <w:rFonts w:hint="eastAsia"/>
              </w:rPr>
              <w:t>月</w:t>
            </w:r>
            <w:r>
              <w:rPr>
                <w:rFonts w:hint="eastAsia"/>
              </w:rPr>
              <w:t>22</w:t>
            </w:r>
            <w:r w:rsidR="00E41851">
              <w:rPr>
                <w:rFonts w:hint="eastAsia"/>
              </w:rPr>
              <w:t>日</w:t>
            </w:r>
          </w:p>
        </w:tc>
        <w:tc>
          <w:tcPr>
            <w:tcW w:w="2025" w:type="dxa"/>
            <w:vAlign w:val="center"/>
          </w:tcPr>
          <w:p w:rsidR="005A51C4" w:rsidRDefault="00E41851" w:rsidP="00E41851">
            <w:pPr>
              <w:jc w:val="center"/>
            </w:pPr>
            <w:r>
              <w:rPr>
                <w:rFonts w:hint="eastAsia"/>
              </w:rPr>
              <w:t>本溪市水务局</w:t>
            </w:r>
          </w:p>
        </w:tc>
      </w:tr>
      <w:tr w:rsidR="00220D3C" w:rsidTr="00220D3C">
        <w:tc>
          <w:tcPr>
            <w:tcW w:w="2235" w:type="dxa"/>
          </w:tcPr>
          <w:p w:rsidR="00220D3C" w:rsidRDefault="00220D3C" w:rsidP="00100928">
            <w:pPr>
              <w:jc w:val="center"/>
            </w:pPr>
            <w:r>
              <w:rPr>
                <w:rFonts w:hint="eastAsia"/>
              </w:rPr>
              <w:t>决定书（通知书）文号</w:t>
            </w:r>
          </w:p>
        </w:tc>
        <w:tc>
          <w:tcPr>
            <w:tcW w:w="1814" w:type="dxa"/>
          </w:tcPr>
          <w:p w:rsidR="00220D3C" w:rsidRPr="002F50EF" w:rsidRDefault="00220D3C" w:rsidP="00100928">
            <w:pPr>
              <w:jc w:val="center"/>
            </w:pPr>
            <w:r>
              <w:rPr>
                <w:rFonts w:hint="eastAsia"/>
              </w:rPr>
              <w:t>相对人名称</w:t>
            </w:r>
          </w:p>
        </w:tc>
        <w:tc>
          <w:tcPr>
            <w:tcW w:w="2025" w:type="dxa"/>
          </w:tcPr>
          <w:p w:rsidR="00220D3C" w:rsidRDefault="00220D3C" w:rsidP="00100928">
            <w:pPr>
              <w:jc w:val="center"/>
            </w:pPr>
            <w:r>
              <w:rPr>
                <w:rFonts w:hint="eastAsia"/>
              </w:rPr>
              <w:t>案由（事由）</w:t>
            </w:r>
          </w:p>
        </w:tc>
        <w:tc>
          <w:tcPr>
            <w:tcW w:w="2025" w:type="dxa"/>
          </w:tcPr>
          <w:p w:rsidR="00220D3C" w:rsidRDefault="00220D3C" w:rsidP="00100928">
            <w:pPr>
              <w:jc w:val="center"/>
            </w:pPr>
            <w:r>
              <w:rPr>
                <w:rFonts w:hint="eastAsia"/>
              </w:rPr>
              <w:t>检查类型</w:t>
            </w:r>
          </w:p>
        </w:tc>
        <w:tc>
          <w:tcPr>
            <w:tcW w:w="2025" w:type="dxa"/>
          </w:tcPr>
          <w:p w:rsidR="00220D3C" w:rsidRDefault="00220D3C" w:rsidP="00100928">
            <w:pPr>
              <w:jc w:val="center"/>
            </w:pPr>
            <w:r>
              <w:rPr>
                <w:rFonts w:hint="eastAsia"/>
              </w:rPr>
              <w:t>检查结果</w:t>
            </w:r>
          </w:p>
        </w:tc>
        <w:tc>
          <w:tcPr>
            <w:tcW w:w="2025" w:type="dxa"/>
          </w:tcPr>
          <w:p w:rsidR="00220D3C" w:rsidRDefault="00220D3C" w:rsidP="00100928">
            <w:pPr>
              <w:jc w:val="center"/>
            </w:pPr>
            <w:r>
              <w:rPr>
                <w:rFonts w:hint="eastAsia"/>
              </w:rPr>
              <w:t>决定（通知）日期</w:t>
            </w:r>
          </w:p>
        </w:tc>
        <w:tc>
          <w:tcPr>
            <w:tcW w:w="2025" w:type="dxa"/>
          </w:tcPr>
          <w:p w:rsidR="00220D3C" w:rsidRDefault="00220D3C" w:rsidP="00100928">
            <w:pPr>
              <w:jc w:val="center"/>
            </w:pPr>
            <w:r>
              <w:rPr>
                <w:rFonts w:hint="eastAsia"/>
              </w:rPr>
              <w:t>实施机关</w:t>
            </w:r>
          </w:p>
        </w:tc>
      </w:tr>
      <w:tr w:rsidR="00220D3C" w:rsidTr="00220D3C">
        <w:trPr>
          <w:trHeight w:val="1048"/>
        </w:trPr>
        <w:tc>
          <w:tcPr>
            <w:tcW w:w="2235" w:type="dxa"/>
            <w:vAlign w:val="center"/>
          </w:tcPr>
          <w:p w:rsidR="00220D3C" w:rsidRDefault="00220D3C" w:rsidP="00220D3C">
            <w:pPr>
              <w:jc w:val="center"/>
            </w:pPr>
            <w:r>
              <w:rPr>
                <w:rFonts w:hint="eastAsia"/>
              </w:rPr>
              <w:t>8</w:t>
            </w:r>
          </w:p>
        </w:tc>
        <w:tc>
          <w:tcPr>
            <w:tcW w:w="1814" w:type="dxa"/>
            <w:vAlign w:val="center"/>
          </w:tcPr>
          <w:p w:rsidR="00220D3C" w:rsidRDefault="00220D3C" w:rsidP="00220D3C">
            <w:pPr>
              <w:jc w:val="center"/>
            </w:pPr>
            <w:r>
              <w:rPr>
                <w:rFonts w:hint="eastAsia"/>
              </w:rPr>
              <w:t>本溪市交通事业发展服务中心</w:t>
            </w:r>
          </w:p>
        </w:tc>
        <w:tc>
          <w:tcPr>
            <w:tcW w:w="2025" w:type="dxa"/>
            <w:vAlign w:val="center"/>
          </w:tcPr>
          <w:p w:rsidR="00220D3C" w:rsidRPr="00E41851" w:rsidRDefault="00220D3C" w:rsidP="00220D3C">
            <w:pPr>
              <w:jc w:val="center"/>
            </w:pPr>
            <w:r>
              <w:rPr>
                <w:rFonts w:hint="eastAsia"/>
              </w:rPr>
              <w:t>水洞同江峪立交桥工程</w:t>
            </w:r>
          </w:p>
        </w:tc>
        <w:tc>
          <w:tcPr>
            <w:tcW w:w="2025" w:type="dxa"/>
            <w:vAlign w:val="center"/>
          </w:tcPr>
          <w:p w:rsidR="00220D3C" w:rsidRPr="00E41851" w:rsidRDefault="00220D3C" w:rsidP="00220D3C">
            <w:pPr>
              <w:jc w:val="center"/>
            </w:pPr>
            <w:r>
              <w:rPr>
                <w:rFonts w:hint="eastAsia"/>
              </w:rPr>
              <w:t>现场检查</w:t>
            </w:r>
          </w:p>
        </w:tc>
        <w:tc>
          <w:tcPr>
            <w:tcW w:w="2025" w:type="dxa"/>
            <w:vAlign w:val="center"/>
          </w:tcPr>
          <w:p w:rsidR="00220D3C" w:rsidRDefault="00220D3C" w:rsidP="00220D3C">
            <w:pPr>
              <w:jc w:val="center"/>
            </w:pPr>
            <w:r>
              <w:rPr>
                <w:rFonts w:hint="eastAsia"/>
              </w:rPr>
              <w:t>开展水保设施自主验收</w:t>
            </w:r>
          </w:p>
        </w:tc>
        <w:tc>
          <w:tcPr>
            <w:tcW w:w="2025" w:type="dxa"/>
            <w:vAlign w:val="center"/>
          </w:tcPr>
          <w:p w:rsidR="00220D3C" w:rsidRDefault="00220D3C" w:rsidP="00220D3C">
            <w:pPr>
              <w:jc w:val="center"/>
            </w:pPr>
            <w:r>
              <w:rPr>
                <w:rFonts w:hint="eastAsia"/>
              </w:rPr>
              <w:t>7</w:t>
            </w:r>
            <w:r>
              <w:rPr>
                <w:rFonts w:hint="eastAsia"/>
              </w:rPr>
              <w:t>月</w:t>
            </w:r>
            <w:r>
              <w:rPr>
                <w:rFonts w:hint="eastAsia"/>
              </w:rPr>
              <w:t>27</w:t>
            </w:r>
            <w:r>
              <w:rPr>
                <w:rFonts w:hint="eastAsia"/>
              </w:rPr>
              <w:t>日</w:t>
            </w:r>
          </w:p>
        </w:tc>
        <w:tc>
          <w:tcPr>
            <w:tcW w:w="2025" w:type="dxa"/>
            <w:vAlign w:val="center"/>
          </w:tcPr>
          <w:p w:rsidR="00220D3C" w:rsidRDefault="00220D3C" w:rsidP="00220D3C">
            <w:pPr>
              <w:jc w:val="center"/>
            </w:pPr>
            <w:r>
              <w:rPr>
                <w:rFonts w:hint="eastAsia"/>
              </w:rPr>
              <w:t>本溪市水务局</w:t>
            </w:r>
          </w:p>
        </w:tc>
      </w:tr>
      <w:tr w:rsidR="00220D3C" w:rsidTr="00220D3C">
        <w:tc>
          <w:tcPr>
            <w:tcW w:w="2235" w:type="dxa"/>
          </w:tcPr>
          <w:p w:rsidR="00220D3C" w:rsidRDefault="00220D3C" w:rsidP="00100928">
            <w:pPr>
              <w:jc w:val="center"/>
            </w:pPr>
            <w:r>
              <w:rPr>
                <w:rFonts w:hint="eastAsia"/>
              </w:rPr>
              <w:t>决定书（通知书）文号</w:t>
            </w:r>
          </w:p>
        </w:tc>
        <w:tc>
          <w:tcPr>
            <w:tcW w:w="1814" w:type="dxa"/>
          </w:tcPr>
          <w:p w:rsidR="00220D3C" w:rsidRPr="002F50EF" w:rsidRDefault="00220D3C" w:rsidP="00100928">
            <w:pPr>
              <w:jc w:val="center"/>
            </w:pPr>
            <w:r>
              <w:rPr>
                <w:rFonts w:hint="eastAsia"/>
              </w:rPr>
              <w:t>相对人名称</w:t>
            </w:r>
          </w:p>
        </w:tc>
        <w:tc>
          <w:tcPr>
            <w:tcW w:w="2025" w:type="dxa"/>
          </w:tcPr>
          <w:p w:rsidR="00220D3C" w:rsidRDefault="00220D3C" w:rsidP="00100928">
            <w:pPr>
              <w:jc w:val="center"/>
            </w:pPr>
            <w:r>
              <w:rPr>
                <w:rFonts w:hint="eastAsia"/>
              </w:rPr>
              <w:t>案由（事由）</w:t>
            </w:r>
          </w:p>
        </w:tc>
        <w:tc>
          <w:tcPr>
            <w:tcW w:w="2025" w:type="dxa"/>
          </w:tcPr>
          <w:p w:rsidR="00220D3C" w:rsidRDefault="00220D3C" w:rsidP="00100928">
            <w:pPr>
              <w:jc w:val="center"/>
            </w:pPr>
            <w:r>
              <w:rPr>
                <w:rFonts w:hint="eastAsia"/>
              </w:rPr>
              <w:t>检查类型</w:t>
            </w:r>
          </w:p>
        </w:tc>
        <w:tc>
          <w:tcPr>
            <w:tcW w:w="2025" w:type="dxa"/>
          </w:tcPr>
          <w:p w:rsidR="00220D3C" w:rsidRDefault="00220D3C" w:rsidP="00100928">
            <w:pPr>
              <w:jc w:val="center"/>
            </w:pPr>
            <w:r>
              <w:rPr>
                <w:rFonts w:hint="eastAsia"/>
              </w:rPr>
              <w:t>检查结果</w:t>
            </w:r>
          </w:p>
        </w:tc>
        <w:tc>
          <w:tcPr>
            <w:tcW w:w="2025" w:type="dxa"/>
          </w:tcPr>
          <w:p w:rsidR="00220D3C" w:rsidRDefault="00220D3C" w:rsidP="00100928">
            <w:pPr>
              <w:jc w:val="center"/>
            </w:pPr>
            <w:r>
              <w:rPr>
                <w:rFonts w:hint="eastAsia"/>
              </w:rPr>
              <w:t>决定（通知）日期</w:t>
            </w:r>
          </w:p>
        </w:tc>
        <w:tc>
          <w:tcPr>
            <w:tcW w:w="2025" w:type="dxa"/>
          </w:tcPr>
          <w:p w:rsidR="00220D3C" w:rsidRDefault="00220D3C" w:rsidP="00100928">
            <w:pPr>
              <w:jc w:val="center"/>
            </w:pPr>
            <w:r>
              <w:rPr>
                <w:rFonts w:hint="eastAsia"/>
              </w:rPr>
              <w:t>实施机关</w:t>
            </w:r>
          </w:p>
        </w:tc>
      </w:tr>
      <w:tr w:rsidR="00220D3C" w:rsidTr="00220D3C">
        <w:tc>
          <w:tcPr>
            <w:tcW w:w="2235" w:type="dxa"/>
            <w:vAlign w:val="center"/>
          </w:tcPr>
          <w:p w:rsidR="00220D3C" w:rsidRDefault="00220D3C" w:rsidP="00220D3C">
            <w:pPr>
              <w:jc w:val="center"/>
            </w:pPr>
            <w:r>
              <w:rPr>
                <w:rFonts w:hint="eastAsia"/>
              </w:rPr>
              <w:t>9</w:t>
            </w:r>
          </w:p>
        </w:tc>
        <w:tc>
          <w:tcPr>
            <w:tcW w:w="1814" w:type="dxa"/>
            <w:vAlign w:val="center"/>
          </w:tcPr>
          <w:p w:rsidR="00220D3C" w:rsidRDefault="00220D3C" w:rsidP="00220D3C">
            <w:pPr>
              <w:jc w:val="center"/>
            </w:pPr>
            <w:r>
              <w:rPr>
                <w:rFonts w:hint="eastAsia"/>
              </w:rPr>
              <w:t>本溪市交通事业发展服务中心</w:t>
            </w:r>
          </w:p>
        </w:tc>
        <w:tc>
          <w:tcPr>
            <w:tcW w:w="2025" w:type="dxa"/>
            <w:vAlign w:val="center"/>
          </w:tcPr>
          <w:p w:rsidR="00220D3C" w:rsidRPr="00E41851" w:rsidRDefault="00220D3C" w:rsidP="00220D3C">
            <w:pPr>
              <w:jc w:val="center"/>
            </w:pPr>
            <w:r>
              <w:rPr>
                <w:rFonts w:hint="eastAsia"/>
              </w:rPr>
              <w:t>沈环线卧龙至程家段改建工程</w:t>
            </w:r>
          </w:p>
        </w:tc>
        <w:tc>
          <w:tcPr>
            <w:tcW w:w="2025" w:type="dxa"/>
            <w:vAlign w:val="center"/>
          </w:tcPr>
          <w:p w:rsidR="00220D3C" w:rsidRPr="00E41851" w:rsidRDefault="00220D3C" w:rsidP="00220D3C">
            <w:pPr>
              <w:jc w:val="center"/>
            </w:pPr>
            <w:r>
              <w:rPr>
                <w:rFonts w:hint="eastAsia"/>
              </w:rPr>
              <w:t>现场检查</w:t>
            </w:r>
          </w:p>
        </w:tc>
        <w:tc>
          <w:tcPr>
            <w:tcW w:w="2025" w:type="dxa"/>
            <w:vAlign w:val="center"/>
          </w:tcPr>
          <w:p w:rsidR="00220D3C" w:rsidRDefault="00220D3C" w:rsidP="00220D3C">
            <w:pPr>
              <w:jc w:val="center"/>
            </w:pPr>
            <w:r>
              <w:rPr>
                <w:rFonts w:hint="eastAsia"/>
              </w:rPr>
              <w:t>提高水土保持意识，加强水土保持设施养护，开展水保设施自主验收</w:t>
            </w:r>
          </w:p>
        </w:tc>
        <w:tc>
          <w:tcPr>
            <w:tcW w:w="2025" w:type="dxa"/>
            <w:vAlign w:val="center"/>
          </w:tcPr>
          <w:p w:rsidR="00220D3C" w:rsidRDefault="00220D3C" w:rsidP="00220D3C">
            <w:pPr>
              <w:jc w:val="center"/>
            </w:pPr>
            <w:r>
              <w:rPr>
                <w:rFonts w:hint="eastAsia"/>
              </w:rPr>
              <w:t>7</w:t>
            </w:r>
            <w:r>
              <w:rPr>
                <w:rFonts w:hint="eastAsia"/>
              </w:rPr>
              <w:t>月</w:t>
            </w:r>
            <w:r>
              <w:rPr>
                <w:rFonts w:hint="eastAsia"/>
              </w:rPr>
              <w:t>14</w:t>
            </w:r>
            <w:r>
              <w:rPr>
                <w:rFonts w:hint="eastAsia"/>
              </w:rPr>
              <w:t>日</w:t>
            </w:r>
          </w:p>
        </w:tc>
        <w:tc>
          <w:tcPr>
            <w:tcW w:w="2025" w:type="dxa"/>
            <w:vAlign w:val="center"/>
          </w:tcPr>
          <w:p w:rsidR="00220D3C" w:rsidRDefault="00220D3C" w:rsidP="00220D3C">
            <w:pPr>
              <w:jc w:val="center"/>
            </w:pPr>
            <w:r>
              <w:rPr>
                <w:rFonts w:hint="eastAsia"/>
              </w:rPr>
              <w:t>本溪市水务局</w:t>
            </w:r>
          </w:p>
        </w:tc>
      </w:tr>
      <w:tr w:rsidR="00220D3C" w:rsidTr="00220D3C">
        <w:tc>
          <w:tcPr>
            <w:tcW w:w="2235" w:type="dxa"/>
          </w:tcPr>
          <w:p w:rsidR="00220D3C" w:rsidRDefault="00220D3C" w:rsidP="00100928">
            <w:pPr>
              <w:jc w:val="center"/>
            </w:pPr>
            <w:r>
              <w:rPr>
                <w:rFonts w:hint="eastAsia"/>
              </w:rPr>
              <w:t>决定书（通知书）文号</w:t>
            </w:r>
          </w:p>
        </w:tc>
        <w:tc>
          <w:tcPr>
            <w:tcW w:w="1814" w:type="dxa"/>
          </w:tcPr>
          <w:p w:rsidR="00220D3C" w:rsidRPr="002F50EF" w:rsidRDefault="00220D3C" w:rsidP="00100928">
            <w:pPr>
              <w:jc w:val="center"/>
            </w:pPr>
            <w:r>
              <w:rPr>
                <w:rFonts w:hint="eastAsia"/>
              </w:rPr>
              <w:t>相对人名称</w:t>
            </w:r>
          </w:p>
        </w:tc>
        <w:tc>
          <w:tcPr>
            <w:tcW w:w="2025" w:type="dxa"/>
          </w:tcPr>
          <w:p w:rsidR="00220D3C" w:rsidRDefault="00220D3C" w:rsidP="00100928">
            <w:pPr>
              <w:jc w:val="center"/>
            </w:pPr>
            <w:r>
              <w:rPr>
                <w:rFonts w:hint="eastAsia"/>
              </w:rPr>
              <w:t>案由（事由）</w:t>
            </w:r>
          </w:p>
        </w:tc>
        <w:tc>
          <w:tcPr>
            <w:tcW w:w="2025" w:type="dxa"/>
          </w:tcPr>
          <w:p w:rsidR="00220D3C" w:rsidRDefault="00220D3C" w:rsidP="00100928">
            <w:pPr>
              <w:jc w:val="center"/>
            </w:pPr>
            <w:r>
              <w:rPr>
                <w:rFonts w:hint="eastAsia"/>
              </w:rPr>
              <w:t>检查类型</w:t>
            </w:r>
          </w:p>
        </w:tc>
        <w:tc>
          <w:tcPr>
            <w:tcW w:w="2025" w:type="dxa"/>
          </w:tcPr>
          <w:p w:rsidR="00220D3C" w:rsidRDefault="00220D3C" w:rsidP="00100928">
            <w:pPr>
              <w:jc w:val="center"/>
            </w:pPr>
            <w:r>
              <w:rPr>
                <w:rFonts w:hint="eastAsia"/>
              </w:rPr>
              <w:t>检查结果</w:t>
            </w:r>
          </w:p>
        </w:tc>
        <w:tc>
          <w:tcPr>
            <w:tcW w:w="2025" w:type="dxa"/>
          </w:tcPr>
          <w:p w:rsidR="00220D3C" w:rsidRDefault="00220D3C" w:rsidP="00100928">
            <w:pPr>
              <w:jc w:val="center"/>
            </w:pPr>
            <w:r>
              <w:rPr>
                <w:rFonts w:hint="eastAsia"/>
              </w:rPr>
              <w:t>决定（通知）日期</w:t>
            </w:r>
          </w:p>
        </w:tc>
        <w:tc>
          <w:tcPr>
            <w:tcW w:w="2025" w:type="dxa"/>
          </w:tcPr>
          <w:p w:rsidR="00220D3C" w:rsidRDefault="00220D3C" w:rsidP="00100928">
            <w:pPr>
              <w:jc w:val="center"/>
            </w:pPr>
            <w:r>
              <w:rPr>
                <w:rFonts w:hint="eastAsia"/>
              </w:rPr>
              <w:t>实施机关</w:t>
            </w:r>
          </w:p>
        </w:tc>
      </w:tr>
      <w:tr w:rsidR="00220D3C" w:rsidTr="005D7DF8">
        <w:tc>
          <w:tcPr>
            <w:tcW w:w="2235" w:type="dxa"/>
            <w:vAlign w:val="center"/>
          </w:tcPr>
          <w:p w:rsidR="00220D3C" w:rsidRDefault="00220D3C" w:rsidP="005D7DF8">
            <w:pPr>
              <w:jc w:val="center"/>
            </w:pPr>
            <w:r>
              <w:rPr>
                <w:rFonts w:hint="eastAsia"/>
              </w:rPr>
              <w:t>10</w:t>
            </w:r>
          </w:p>
        </w:tc>
        <w:tc>
          <w:tcPr>
            <w:tcW w:w="1814" w:type="dxa"/>
            <w:vAlign w:val="center"/>
          </w:tcPr>
          <w:p w:rsidR="00220D3C" w:rsidRDefault="005D7DF8" w:rsidP="005D7DF8">
            <w:pPr>
              <w:jc w:val="center"/>
            </w:pPr>
            <w:r>
              <w:rPr>
                <w:rFonts w:hint="eastAsia"/>
              </w:rPr>
              <w:t>盖成海</w:t>
            </w:r>
          </w:p>
        </w:tc>
        <w:tc>
          <w:tcPr>
            <w:tcW w:w="2025" w:type="dxa"/>
            <w:vAlign w:val="center"/>
          </w:tcPr>
          <w:p w:rsidR="00220D3C" w:rsidRPr="00E41851" w:rsidRDefault="005D7DF8" w:rsidP="005D7DF8">
            <w:pPr>
              <w:jc w:val="center"/>
            </w:pPr>
            <w:r>
              <w:rPr>
                <w:rFonts w:hint="eastAsia"/>
              </w:rPr>
              <w:t>本溪市明山区高台子镇奚堡村谦诚砂场工程</w:t>
            </w:r>
          </w:p>
        </w:tc>
        <w:tc>
          <w:tcPr>
            <w:tcW w:w="2025" w:type="dxa"/>
            <w:vAlign w:val="center"/>
          </w:tcPr>
          <w:p w:rsidR="00220D3C" w:rsidRPr="00E41851" w:rsidRDefault="00220D3C" w:rsidP="005D7DF8">
            <w:pPr>
              <w:jc w:val="center"/>
            </w:pPr>
            <w:r>
              <w:rPr>
                <w:rFonts w:hint="eastAsia"/>
              </w:rPr>
              <w:t>现场检查</w:t>
            </w:r>
          </w:p>
        </w:tc>
        <w:tc>
          <w:tcPr>
            <w:tcW w:w="2025" w:type="dxa"/>
            <w:vAlign w:val="center"/>
          </w:tcPr>
          <w:p w:rsidR="00220D3C" w:rsidRDefault="005D7DF8" w:rsidP="005D7DF8">
            <w:pPr>
              <w:jc w:val="center"/>
            </w:pPr>
            <w:r>
              <w:rPr>
                <w:rFonts w:hint="eastAsia"/>
              </w:rPr>
              <w:t>缴纳水土流失补偿费、开展水保设施自主验收</w:t>
            </w:r>
          </w:p>
        </w:tc>
        <w:tc>
          <w:tcPr>
            <w:tcW w:w="2025" w:type="dxa"/>
            <w:vAlign w:val="center"/>
          </w:tcPr>
          <w:p w:rsidR="00220D3C" w:rsidRDefault="005D7DF8" w:rsidP="005D7DF8">
            <w:pPr>
              <w:jc w:val="center"/>
            </w:pPr>
            <w:r>
              <w:rPr>
                <w:rFonts w:hint="eastAsia"/>
              </w:rPr>
              <w:t>7</w:t>
            </w:r>
            <w:r w:rsidR="00220D3C">
              <w:rPr>
                <w:rFonts w:hint="eastAsia"/>
              </w:rPr>
              <w:t>月</w:t>
            </w:r>
            <w:r>
              <w:rPr>
                <w:rFonts w:hint="eastAsia"/>
              </w:rPr>
              <w:t>27</w:t>
            </w:r>
            <w:r w:rsidR="00220D3C">
              <w:rPr>
                <w:rFonts w:hint="eastAsia"/>
              </w:rPr>
              <w:t>日</w:t>
            </w:r>
          </w:p>
        </w:tc>
        <w:tc>
          <w:tcPr>
            <w:tcW w:w="2025" w:type="dxa"/>
            <w:vAlign w:val="center"/>
          </w:tcPr>
          <w:p w:rsidR="00220D3C" w:rsidRDefault="00220D3C" w:rsidP="005D7DF8">
            <w:pPr>
              <w:jc w:val="center"/>
            </w:pPr>
            <w:r>
              <w:rPr>
                <w:rFonts w:hint="eastAsia"/>
              </w:rPr>
              <w:t>本溪市水务局</w:t>
            </w:r>
          </w:p>
        </w:tc>
      </w:tr>
    </w:tbl>
    <w:p w:rsidR="002F50EF" w:rsidRDefault="002F50EF"/>
    <w:sectPr w:rsidR="002F50EF" w:rsidSect="002F50EF">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765D" w:rsidRDefault="0074765D" w:rsidP="000710D3">
      <w:r>
        <w:separator/>
      </w:r>
    </w:p>
  </w:endnote>
  <w:endnote w:type="continuationSeparator" w:id="1">
    <w:p w:rsidR="0074765D" w:rsidRDefault="0074765D" w:rsidP="000710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765D" w:rsidRDefault="0074765D" w:rsidP="000710D3">
      <w:r>
        <w:separator/>
      </w:r>
    </w:p>
  </w:footnote>
  <w:footnote w:type="continuationSeparator" w:id="1">
    <w:p w:rsidR="0074765D" w:rsidRDefault="0074765D" w:rsidP="000710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F50EF"/>
    <w:rsid w:val="00006907"/>
    <w:rsid w:val="00044FE8"/>
    <w:rsid w:val="00050128"/>
    <w:rsid w:val="00054B06"/>
    <w:rsid w:val="000618AB"/>
    <w:rsid w:val="000710D3"/>
    <w:rsid w:val="00076C44"/>
    <w:rsid w:val="000A7C87"/>
    <w:rsid w:val="000A7DC3"/>
    <w:rsid w:val="000B2CB1"/>
    <w:rsid w:val="000C71DB"/>
    <w:rsid w:val="000D3D50"/>
    <w:rsid w:val="000F4373"/>
    <w:rsid w:val="001148F0"/>
    <w:rsid w:val="00150EE6"/>
    <w:rsid w:val="00187FC1"/>
    <w:rsid w:val="00187FE9"/>
    <w:rsid w:val="001950A8"/>
    <w:rsid w:val="001A458C"/>
    <w:rsid w:val="001B4CF9"/>
    <w:rsid w:val="001C65C7"/>
    <w:rsid w:val="001D7EA7"/>
    <w:rsid w:val="001E2CF8"/>
    <w:rsid w:val="00220D3C"/>
    <w:rsid w:val="0022741C"/>
    <w:rsid w:val="0023639F"/>
    <w:rsid w:val="00267DEB"/>
    <w:rsid w:val="00273107"/>
    <w:rsid w:val="00285D27"/>
    <w:rsid w:val="00286820"/>
    <w:rsid w:val="00286981"/>
    <w:rsid w:val="002B6F32"/>
    <w:rsid w:val="002C3739"/>
    <w:rsid w:val="002C7BA5"/>
    <w:rsid w:val="002E0B87"/>
    <w:rsid w:val="002F50EF"/>
    <w:rsid w:val="0031557F"/>
    <w:rsid w:val="00331CEF"/>
    <w:rsid w:val="003524A4"/>
    <w:rsid w:val="003619D3"/>
    <w:rsid w:val="00381EBD"/>
    <w:rsid w:val="00385B51"/>
    <w:rsid w:val="003A3CFB"/>
    <w:rsid w:val="003B0474"/>
    <w:rsid w:val="003C15C4"/>
    <w:rsid w:val="003C4D75"/>
    <w:rsid w:val="003C58F1"/>
    <w:rsid w:val="003F2C9C"/>
    <w:rsid w:val="00411403"/>
    <w:rsid w:val="00417EC0"/>
    <w:rsid w:val="0043371B"/>
    <w:rsid w:val="00433BE0"/>
    <w:rsid w:val="00435136"/>
    <w:rsid w:val="0044247A"/>
    <w:rsid w:val="00462966"/>
    <w:rsid w:val="00504AC2"/>
    <w:rsid w:val="005070C6"/>
    <w:rsid w:val="00512E14"/>
    <w:rsid w:val="00517ECE"/>
    <w:rsid w:val="00523C37"/>
    <w:rsid w:val="00530FB8"/>
    <w:rsid w:val="00533640"/>
    <w:rsid w:val="00535491"/>
    <w:rsid w:val="005455C6"/>
    <w:rsid w:val="00553F76"/>
    <w:rsid w:val="00556ECD"/>
    <w:rsid w:val="00576BD0"/>
    <w:rsid w:val="005A51C4"/>
    <w:rsid w:val="005C5D61"/>
    <w:rsid w:val="005D1A0E"/>
    <w:rsid w:val="005D7DF8"/>
    <w:rsid w:val="00606EE7"/>
    <w:rsid w:val="00615A05"/>
    <w:rsid w:val="00625DBD"/>
    <w:rsid w:val="006318A0"/>
    <w:rsid w:val="006402A2"/>
    <w:rsid w:val="00673C4F"/>
    <w:rsid w:val="00696047"/>
    <w:rsid w:val="006A5E63"/>
    <w:rsid w:val="006D377A"/>
    <w:rsid w:val="006D6227"/>
    <w:rsid w:val="00700AE4"/>
    <w:rsid w:val="0071070C"/>
    <w:rsid w:val="0072022C"/>
    <w:rsid w:val="00736774"/>
    <w:rsid w:val="0074765D"/>
    <w:rsid w:val="00753CA6"/>
    <w:rsid w:val="007546B3"/>
    <w:rsid w:val="0077627D"/>
    <w:rsid w:val="007809DF"/>
    <w:rsid w:val="00782421"/>
    <w:rsid w:val="007914EC"/>
    <w:rsid w:val="00792F14"/>
    <w:rsid w:val="00797DB4"/>
    <w:rsid w:val="007D6983"/>
    <w:rsid w:val="007F759E"/>
    <w:rsid w:val="0081382A"/>
    <w:rsid w:val="00856423"/>
    <w:rsid w:val="00883043"/>
    <w:rsid w:val="008836A3"/>
    <w:rsid w:val="008A4EE9"/>
    <w:rsid w:val="008A59D5"/>
    <w:rsid w:val="009653F1"/>
    <w:rsid w:val="0096616E"/>
    <w:rsid w:val="00976C25"/>
    <w:rsid w:val="0097756A"/>
    <w:rsid w:val="00992A72"/>
    <w:rsid w:val="009A3830"/>
    <w:rsid w:val="009C3A8D"/>
    <w:rsid w:val="009E7DE7"/>
    <w:rsid w:val="00A62890"/>
    <w:rsid w:val="00A65836"/>
    <w:rsid w:val="00A96795"/>
    <w:rsid w:val="00AC22E3"/>
    <w:rsid w:val="00AC6AFE"/>
    <w:rsid w:val="00AD224D"/>
    <w:rsid w:val="00B166A6"/>
    <w:rsid w:val="00B20659"/>
    <w:rsid w:val="00B67AEF"/>
    <w:rsid w:val="00B67E1E"/>
    <w:rsid w:val="00B9010D"/>
    <w:rsid w:val="00BA0209"/>
    <w:rsid w:val="00BA1B05"/>
    <w:rsid w:val="00BD5F3A"/>
    <w:rsid w:val="00BE554D"/>
    <w:rsid w:val="00BF26F5"/>
    <w:rsid w:val="00C0413A"/>
    <w:rsid w:val="00C47ADC"/>
    <w:rsid w:val="00C740BB"/>
    <w:rsid w:val="00CB21B4"/>
    <w:rsid w:val="00CC41AD"/>
    <w:rsid w:val="00CF6A92"/>
    <w:rsid w:val="00D1097C"/>
    <w:rsid w:val="00D1765D"/>
    <w:rsid w:val="00D41A50"/>
    <w:rsid w:val="00D42F42"/>
    <w:rsid w:val="00D50888"/>
    <w:rsid w:val="00D559DB"/>
    <w:rsid w:val="00D615E9"/>
    <w:rsid w:val="00DA368A"/>
    <w:rsid w:val="00DB7C91"/>
    <w:rsid w:val="00DC294E"/>
    <w:rsid w:val="00DC5EF6"/>
    <w:rsid w:val="00DE562E"/>
    <w:rsid w:val="00DE7E9E"/>
    <w:rsid w:val="00DF0BC2"/>
    <w:rsid w:val="00E256D7"/>
    <w:rsid w:val="00E2742F"/>
    <w:rsid w:val="00E274B3"/>
    <w:rsid w:val="00E41851"/>
    <w:rsid w:val="00E55AAA"/>
    <w:rsid w:val="00E6038B"/>
    <w:rsid w:val="00E6478C"/>
    <w:rsid w:val="00E705D4"/>
    <w:rsid w:val="00E85258"/>
    <w:rsid w:val="00E97FC5"/>
    <w:rsid w:val="00EB732F"/>
    <w:rsid w:val="00EE4E9A"/>
    <w:rsid w:val="00EE76B0"/>
    <w:rsid w:val="00F06458"/>
    <w:rsid w:val="00F13C97"/>
    <w:rsid w:val="00F17057"/>
    <w:rsid w:val="00F27264"/>
    <w:rsid w:val="00F46B9F"/>
    <w:rsid w:val="00F6168D"/>
    <w:rsid w:val="00F6241F"/>
    <w:rsid w:val="00F82006"/>
    <w:rsid w:val="00FB726B"/>
    <w:rsid w:val="00FF7E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F50E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0710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0710D3"/>
    <w:rPr>
      <w:sz w:val="18"/>
      <w:szCs w:val="18"/>
    </w:rPr>
  </w:style>
  <w:style w:type="paragraph" w:styleId="a5">
    <w:name w:val="footer"/>
    <w:basedOn w:val="a"/>
    <w:link w:val="Char0"/>
    <w:uiPriority w:val="99"/>
    <w:semiHidden/>
    <w:unhideWhenUsed/>
    <w:rsid w:val="000710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0710D3"/>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197</Words>
  <Characters>1127</Characters>
  <Application>Microsoft Office Word</Application>
  <DocSecurity>0</DocSecurity>
  <Lines>9</Lines>
  <Paragraphs>2</Paragraphs>
  <ScaleCrop>false</ScaleCrop>
  <Company>微软中国</Company>
  <LinksUpToDate>false</LinksUpToDate>
  <CharactersWithSpaces>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AutoBVT</cp:lastModifiedBy>
  <cp:revision>2</cp:revision>
  <dcterms:created xsi:type="dcterms:W3CDTF">2020-12-29T07:38:00Z</dcterms:created>
  <dcterms:modified xsi:type="dcterms:W3CDTF">2020-12-29T07:38:00Z</dcterms:modified>
</cp:coreProperties>
</file>