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59" w:rsidRDefault="0073042A" w:rsidP="002F50EF">
      <w:pPr>
        <w:jc w:val="center"/>
      </w:pPr>
      <w:r>
        <w:rPr>
          <w:rFonts w:hint="eastAsia"/>
        </w:rPr>
        <w:t>行政许可公示</w:t>
      </w:r>
    </w:p>
    <w:tbl>
      <w:tblPr>
        <w:tblStyle w:val="a3"/>
        <w:tblW w:w="0" w:type="auto"/>
        <w:tblLook w:val="04A0"/>
      </w:tblPr>
      <w:tblGrid>
        <w:gridCol w:w="2235"/>
        <w:gridCol w:w="1814"/>
        <w:gridCol w:w="2580"/>
        <w:gridCol w:w="1470"/>
        <w:gridCol w:w="2025"/>
        <w:gridCol w:w="2025"/>
        <w:gridCol w:w="2025"/>
      </w:tblGrid>
      <w:tr w:rsidR="002F50EF" w:rsidTr="00671776">
        <w:tc>
          <w:tcPr>
            <w:tcW w:w="2235" w:type="dxa"/>
          </w:tcPr>
          <w:p w:rsidR="002F50EF" w:rsidRDefault="002F50EF" w:rsidP="002F50EF">
            <w:pPr>
              <w:jc w:val="center"/>
            </w:pPr>
            <w:r>
              <w:rPr>
                <w:rFonts w:hint="eastAsia"/>
              </w:rPr>
              <w:t>决定书（通知书）文号</w:t>
            </w:r>
          </w:p>
        </w:tc>
        <w:tc>
          <w:tcPr>
            <w:tcW w:w="1814" w:type="dxa"/>
          </w:tcPr>
          <w:p w:rsidR="002F50EF" w:rsidRPr="002F50EF" w:rsidRDefault="002F50EF" w:rsidP="002F50EF">
            <w:pPr>
              <w:jc w:val="center"/>
            </w:pPr>
            <w:r>
              <w:rPr>
                <w:rFonts w:hint="eastAsia"/>
              </w:rPr>
              <w:t>相对人名称</w:t>
            </w:r>
          </w:p>
        </w:tc>
        <w:tc>
          <w:tcPr>
            <w:tcW w:w="2580" w:type="dxa"/>
          </w:tcPr>
          <w:p w:rsidR="002F50EF" w:rsidRDefault="002F50EF" w:rsidP="002F50EF">
            <w:pPr>
              <w:jc w:val="center"/>
            </w:pPr>
            <w:r>
              <w:rPr>
                <w:rFonts w:hint="eastAsia"/>
              </w:rPr>
              <w:t>案由（事由）</w:t>
            </w:r>
          </w:p>
        </w:tc>
        <w:tc>
          <w:tcPr>
            <w:tcW w:w="1470" w:type="dxa"/>
          </w:tcPr>
          <w:p w:rsidR="002F50EF" w:rsidRDefault="002F50EF" w:rsidP="002F50EF">
            <w:pPr>
              <w:jc w:val="center"/>
            </w:pPr>
            <w:r>
              <w:rPr>
                <w:rFonts w:hint="eastAsia"/>
              </w:rPr>
              <w:t>许可类型</w:t>
            </w:r>
          </w:p>
        </w:tc>
        <w:tc>
          <w:tcPr>
            <w:tcW w:w="2025" w:type="dxa"/>
          </w:tcPr>
          <w:p w:rsidR="002F50EF" w:rsidRDefault="002F50EF" w:rsidP="002F50EF">
            <w:pPr>
              <w:jc w:val="center"/>
            </w:pPr>
            <w:r>
              <w:rPr>
                <w:rFonts w:hint="eastAsia"/>
              </w:rPr>
              <w:t>许可结果</w:t>
            </w:r>
          </w:p>
        </w:tc>
        <w:tc>
          <w:tcPr>
            <w:tcW w:w="2025" w:type="dxa"/>
          </w:tcPr>
          <w:p w:rsidR="002F50EF" w:rsidRDefault="002F50EF" w:rsidP="002F50EF">
            <w:pPr>
              <w:jc w:val="center"/>
            </w:pPr>
            <w:r>
              <w:rPr>
                <w:rFonts w:hint="eastAsia"/>
              </w:rPr>
              <w:t>决定（通知）日期</w:t>
            </w:r>
          </w:p>
        </w:tc>
        <w:tc>
          <w:tcPr>
            <w:tcW w:w="2025" w:type="dxa"/>
          </w:tcPr>
          <w:p w:rsidR="002F50EF" w:rsidRDefault="002F50EF" w:rsidP="002F50EF">
            <w:pPr>
              <w:jc w:val="center"/>
            </w:pPr>
            <w:r>
              <w:rPr>
                <w:rFonts w:hint="eastAsia"/>
              </w:rPr>
              <w:t>实施机关</w:t>
            </w:r>
          </w:p>
        </w:tc>
      </w:tr>
      <w:tr w:rsidR="002F50EF" w:rsidRPr="00BE55AE" w:rsidTr="00671776">
        <w:tc>
          <w:tcPr>
            <w:tcW w:w="2235" w:type="dxa"/>
            <w:vAlign w:val="center"/>
          </w:tcPr>
          <w:p w:rsidR="002F50EF" w:rsidRPr="00BE55AE" w:rsidRDefault="00BE55AE" w:rsidP="00B821D7">
            <w:pPr>
              <w:jc w:val="center"/>
              <w:rPr>
                <w:rFonts w:asciiTheme="minorEastAsia" w:hAnsiTheme="minorEastAsia"/>
              </w:rPr>
            </w:pPr>
            <w:r w:rsidRPr="00BE55AE">
              <w:rPr>
                <w:rFonts w:asciiTheme="minorEastAsia" w:hAnsiTheme="minorEastAsia" w:hint="eastAsia"/>
              </w:rPr>
              <w:t>本水审〔2020〕</w:t>
            </w:r>
            <w:r w:rsidR="005F697E">
              <w:rPr>
                <w:rFonts w:asciiTheme="minorEastAsia" w:hAnsiTheme="minorEastAsia" w:hint="eastAsia"/>
              </w:rPr>
              <w:t>1</w:t>
            </w:r>
            <w:r w:rsidR="0009093A">
              <w:rPr>
                <w:rFonts w:asciiTheme="minorEastAsia" w:hAnsiTheme="minorEastAsia" w:hint="eastAsia"/>
              </w:rPr>
              <w:t>5</w:t>
            </w:r>
            <w:r>
              <w:rPr>
                <w:rFonts w:asciiTheme="minorEastAsia" w:hAnsiTheme="minorEastAsia" w:hint="eastAsia"/>
              </w:rPr>
              <w:t>号</w:t>
            </w:r>
          </w:p>
        </w:tc>
        <w:tc>
          <w:tcPr>
            <w:tcW w:w="1814" w:type="dxa"/>
            <w:vAlign w:val="center"/>
          </w:tcPr>
          <w:p w:rsidR="002F50EF" w:rsidRPr="00BE55AE" w:rsidRDefault="00B821D7" w:rsidP="0009093A">
            <w:pPr>
              <w:jc w:val="center"/>
              <w:rPr>
                <w:rFonts w:asciiTheme="minorEastAsia" w:hAnsiTheme="minorEastAsia"/>
              </w:rPr>
            </w:pPr>
            <w:r>
              <w:rPr>
                <w:rFonts w:asciiTheme="minorEastAsia" w:hAnsiTheme="minorEastAsia" w:hint="eastAsia"/>
              </w:rPr>
              <w:t>本溪</w:t>
            </w:r>
            <w:r w:rsidR="0009093A">
              <w:rPr>
                <w:rFonts w:asciiTheme="minorEastAsia" w:hAnsiTheme="minorEastAsia" w:hint="eastAsia"/>
              </w:rPr>
              <w:t>市南芬区市政建设投资有限公司</w:t>
            </w:r>
          </w:p>
        </w:tc>
        <w:tc>
          <w:tcPr>
            <w:tcW w:w="2580" w:type="dxa"/>
            <w:vAlign w:val="center"/>
          </w:tcPr>
          <w:p w:rsidR="002F50EF" w:rsidRPr="00BE55AE" w:rsidRDefault="0009093A" w:rsidP="00BB2663">
            <w:pPr>
              <w:jc w:val="center"/>
              <w:rPr>
                <w:rFonts w:asciiTheme="minorEastAsia" w:hAnsiTheme="minorEastAsia"/>
              </w:rPr>
            </w:pPr>
            <w:r w:rsidRPr="0009093A">
              <w:rPr>
                <w:rFonts w:asciiTheme="minorEastAsia" w:hAnsiTheme="minorEastAsia" w:hint="eastAsia"/>
              </w:rPr>
              <w:t>关于南芬区下深线下马塘至柏峪升级改造工程涉细河建设方案的批复</w:t>
            </w:r>
          </w:p>
        </w:tc>
        <w:tc>
          <w:tcPr>
            <w:tcW w:w="1470" w:type="dxa"/>
            <w:vAlign w:val="center"/>
          </w:tcPr>
          <w:p w:rsidR="002F50EF" w:rsidRPr="00BE55AE" w:rsidRDefault="00330875" w:rsidP="00BE55AE">
            <w:pPr>
              <w:jc w:val="center"/>
              <w:rPr>
                <w:rFonts w:asciiTheme="minorEastAsia" w:hAnsiTheme="minorEastAsia"/>
              </w:rPr>
            </w:pPr>
            <w:r>
              <w:rPr>
                <w:rFonts w:asciiTheme="minorEastAsia" w:hAnsiTheme="minorEastAsia" w:hint="eastAsia"/>
              </w:rPr>
              <w:t>准予</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同意</w:t>
            </w:r>
          </w:p>
        </w:tc>
        <w:tc>
          <w:tcPr>
            <w:tcW w:w="2025" w:type="dxa"/>
            <w:vAlign w:val="center"/>
          </w:tcPr>
          <w:p w:rsidR="002F50EF" w:rsidRPr="00BE55AE" w:rsidRDefault="005D2177" w:rsidP="0009093A">
            <w:pPr>
              <w:jc w:val="center"/>
              <w:rPr>
                <w:rFonts w:asciiTheme="minorEastAsia" w:hAnsiTheme="minorEastAsia"/>
              </w:rPr>
            </w:pPr>
            <w:r>
              <w:rPr>
                <w:rFonts w:asciiTheme="minorEastAsia" w:hAnsiTheme="minorEastAsia" w:hint="eastAsia"/>
              </w:rPr>
              <w:t>2020.</w:t>
            </w:r>
            <w:r w:rsidR="00B821D7">
              <w:rPr>
                <w:rFonts w:asciiTheme="minorEastAsia" w:hAnsiTheme="minorEastAsia" w:hint="eastAsia"/>
              </w:rPr>
              <w:t>12</w:t>
            </w:r>
            <w:r w:rsidR="001A4947">
              <w:rPr>
                <w:rFonts w:asciiTheme="minorEastAsia" w:hAnsiTheme="minorEastAsia" w:hint="eastAsia"/>
              </w:rPr>
              <w:t>.</w:t>
            </w:r>
            <w:r w:rsidR="0009093A">
              <w:rPr>
                <w:rFonts w:asciiTheme="minorEastAsia" w:hAnsiTheme="minorEastAsia" w:hint="eastAsia"/>
              </w:rPr>
              <w:t>16</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本溪市水务局</w:t>
            </w:r>
          </w:p>
        </w:tc>
      </w:tr>
    </w:tbl>
    <w:p w:rsidR="002F50EF" w:rsidRDefault="002F50EF" w:rsidP="00BE55AE"/>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EE1" w:rsidRDefault="00E25EE1" w:rsidP="000710D3">
      <w:r>
        <w:separator/>
      </w:r>
    </w:p>
  </w:endnote>
  <w:endnote w:type="continuationSeparator" w:id="1">
    <w:p w:rsidR="00E25EE1" w:rsidRDefault="00E25EE1"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EE1" w:rsidRDefault="00E25EE1" w:rsidP="000710D3">
      <w:r>
        <w:separator/>
      </w:r>
    </w:p>
  </w:footnote>
  <w:footnote w:type="continuationSeparator" w:id="1">
    <w:p w:rsidR="00E25EE1" w:rsidRDefault="00E25EE1"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907"/>
    <w:rsid w:val="0001257D"/>
    <w:rsid w:val="00044FE8"/>
    <w:rsid w:val="00050128"/>
    <w:rsid w:val="00054B06"/>
    <w:rsid w:val="000618AB"/>
    <w:rsid w:val="000710D3"/>
    <w:rsid w:val="00076C44"/>
    <w:rsid w:val="0009093A"/>
    <w:rsid w:val="000A7C87"/>
    <w:rsid w:val="000A7DC3"/>
    <w:rsid w:val="000B2CB1"/>
    <w:rsid w:val="000C71DB"/>
    <w:rsid w:val="000D3D50"/>
    <w:rsid w:val="000F4373"/>
    <w:rsid w:val="001148F0"/>
    <w:rsid w:val="00150EE6"/>
    <w:rsid w:val="00187FC1"/>
    <w:rsid w:val="00187FE9"/>
    <w:rsid w:val="001950A8"/>
    <w:rsid w:val="001A458C"/>
    <w:rsid w:val="001A4947"/>
    <w:rsid w:val="001B4CF9"/>
    <w:rsid w:val="001C65C7"/>
    <w:rsid w:val="001C7170"/>
    <w:rsid w:val="001D7EA7"/>
    <w:rsid w:val="001E2CF8"/>
    <w:rsid w:val="001E6E3B"/>
    <w:rsid w:val="00221BA0"/>
    <w:rsid w:val="0022741C"/>
    <w:rsid w:val="0023639F"/>
    <w:rsid w:val="00267DEB"/>
    <w:rsid w:val="00273107"/>
    <w:rsid w:val="00285D27"/>
    <w:rsid w:val="00286820"/>
    <w:rsid w:val="00286981"/>
    <w:rsid w:val="002B6F32"/>
    <w:rsid w:val="002C0702"/>
    <w:rsid w:val="002C3739"/>
    <w:rsid w:val="002C7BA5"/>
    <w:rsid w:val="002E0B87"/>
    <w:rsid w:val="002F50EF"/>
    <w:rsid w:val="0031557F"/>
    <w:rsid w:val="00330875"/>
    <w:rsid w:val="00331CEF"/>
    <w:rsid w:val="003524A4"/>
    <w:rsid w:val="003619D3"/>
    <w:rsid w:val="0037331D"/>
    <w:rsid w:val="00381EBD"/>
    <w:rsid w:val="00385B51"/>
    <w:rsid w:val="003B0474"/>
    <w:rsid w:val="003C15C4"/>
    <w:rsid w:val="003C58F1"/>
    <w:rsid w:val="003D77C1"/>
    <w:rsid w:val="003F2C9C"/>
    <w:rsid w:val="00404DBE"/>
    <w:rsid w:val="00411403"/>
    <w:rsid w:val="00417EC0"/>
    <w:rsid w:val="0043371B"/>
    <w:rsid w:val="00433BE0"/>
    <w:rsid w:val="00435136"/>
    <w:rsid w:val="0044247A"/>
    <w:rsid w:val="00462966"/>
    <w:rsid w:val="004C6A2F"/>
    <w:rsid w:val="004F2B6A"/>
    <w:rsid w:val="00504AC2"/>
    <w:rsid w:val="005070C6"/>
    <w:rsid w:val="0051112D"/>
    <w:rsid w:val="00512E14"/>
    <w:rsid w:val="00517ECE"/>
    <w:rsid w:val="00523C37"/>
    <w:rsid w:val="0052702C"/>
    <w:rsid w:val="00530FB8"/>
    <w:rsid w:val="00533640"/>
    <w:rsid w:val="005455C6"/>
    <w:rsid w:val="00553F76"/>
    <w:rsid w:val="00556ECD"/>
    <w:rsid w:val="005C5D61"/>
    <w:rsid w:val="005D1A0E"/>
    <w:rsid w:val="005D2177"/>
    <w:rsid w:val="005F697E"/>
    <w:rsid w:val="00606EE7"/>
    <w:rsid w:val="00615A05"/>
    <w:rsid w:val="00625DBD"/>
    <w:rsid w:val="006318A0"/>
    <w:rsid w:val="0063318D"/>
    <w:rsid w:val="006402A2"/>
    <w:rsid w:val="00644A09"/>
    <w:rsid w:val="006459C5"/>
    <w:rsid w:val="00671776"/>
    <w:rsid w:val="00673C4F"/>
    <w:rsid w:val="00696047"/>
    <w:rsid w:val="006A5E63"/>
    <w:rsid w:val="006D377A"/>
    <w:rsid w:val="006D6227"/>
    <w:rsid w:val="00700AE4"/>
    <w:rsid w:val="00701281"/>
    <w:rsid w:val="0071070C"/>
    <w:rsid w:val="0072022C"/>
    <w:rsid w:val="0073042A"/>
    <w:rsid w:val="00736774"/>
    <w:rsid w:val="00753CA6"/>
    <w:rsid w:val="007543D8"/>
    <w:rsid w:val="007546B3"/>
    <w:rsid w:val="0077627D"/>
    <w:rsid w:val="007809DF"/>
    <w:rsid w:val="00782421"/>
    <w:rsid w:val="007914EC"/>
    <w:rsid w:val="00792F14"/>
    <w:rsid w:val="00797DB4"/>
    <w:rsid w:val="007D6983"/>
    <w:rsid w:val="007F759E"/>
    <w:rsid w:val="0081382A"/>
    <w:rsid w:val="00856423"/>
    <w:rsid w:val="008576BF"/>
    <w:rsid w:val="00883043"/>
    <w:rsid w:val="008836A3"/>
    <w:rsid w:val="008A4EE9"/>
    <w:rsid w:val="008A59D5"/>
    <w:rsid w:val="008D331A"/>
    <w:rsid w:val="008D6844"/>
    <w:rsid w:val="008F0867"/>
    <w:rsid w:val="009525B0"/>
    <w:rsid w:val="009653F1"/>
    <w:rsid w:val="0096616E"/>
    <w:rsid w:val="00976C25"/>
    <w:rsid w:val="0097756A"/>
    <w:rsid w:val="009852B4"/>
    <w:rsid w:val="00992A72"/>
    <w:rsid w:val="009A3830"/>
    <w:rsid w:val="009C3A8D"/>
    <w:rsid w:val="009E7DE7"/>
    <w:rsid w:val="00A56AF6"/>
    <w:rsid w:val="00A62890"/>
    <w:rsid w:val="00A65836"/>
    <w:rsid w:val="00A96795"/>
    <w:rsid w:val="00AC0E62"/>
    <w:rsid w:val="00AC22E3"/>
    <w:rsid w:val="00AC6AFE"/>
    <w:rsid w:val="00AD224D"/>
    <w:rsid w:val="00AF3304"/>
    <w:rsid w:val="00B166A6"/>
    <w:rsid w:val="00B20659"/>
    <w:rsid w:val="00B67AEF"/>
    <w:rsid w:val="00B67E1E"/>
    <w:rsid w:val="00B821D7"/>
    <w:rsid w:val="00B9010D"/>
    <w:rsid w:val="00BA0209"/>
    <w:rsid w:val="00BA1B05"/>
    <w:rsid w:val="00BB2663"/>
    <w:rsid w:val="00BD5F3A"/>
    <w:rsid w:val="00BE55AE"/>
    <w:rsid w:val="00BF26F5"/>
    <w:rsid w:val="00C0413A"/>
    <w:rsid w:val="00C4046C"/>
    <w:rsid w:val="00C47ADC"/>
    <w:rsid w:val="00C565E1"/>
    <w:rsid w:val="00C631C5"/>
    <w:rsid w:val="00C740BB"/>
    <w:rsid w:val="00C971E5"/>
    <w:rsid w:val="00CB21B4"/>
    <w:rsid w:val="00CC41AD"/>
    <w:rsid w:val="00CF4F32"/>
    <w:rsid w:val="00CF6A92"/>
    <w:rsid w:val="00D1097C"/>
    <w:rsid w:val="00D1765D"/>
    <w:rsid w:val="00D21953"/>
    <w:rsid w:val="00D21CBA"/>
    <w:rsid w:val="00D41A50"/>
    <w:rsid w:val="00D50888"/>
    <w:rsid w:val="00D559DB"/>
    <w:rsid w:val="00D615E9"/>
    <w:rsid w:val="00D94663"/>
    <w:rsid w:val="00DA368A"/>
    <w:rsid w:val="00DB7C91"/>
    <w:rsid w:val="00DC294E"/>
    <w:rsid w:val="00DE562E"/>
    <w:rsid w:val="00DE7E9E"/>
    <w:rsid w:val="00DF0BC2"/>
    <w:rsid w:val="00E256D7"/>
    <w:rsid w:val="00E25EE1"/>
    <w:rsid w:val="00E2742F"/>
    <w:rsid w:val="00E274B3"/>
    <w:rsid w:val="00E53CB2"/>
    <w:rsid w:val="00E55AAA"/>
    <w:rsid w:val="00E6038B"/>
    <w:rsid w:val="00E65A84"/>
    <w:rsid w:val="00E705D4"/>
    <w:rsid w:val="00E85258"/>
    <w:rsid w:val="00E97FC5"/>
    <w:rsid w:val="00EB732F"/>
    <w:rsid w:val="00ED7244"/>
    <w:rsid w:val="00EE4E9A"/>
    <w:rsid w:val="00EE76B0"/>
    <w:rsid w:val="00F06458"/>
    <w:rsid w:val="00F13C97"/>
    <w:rsid w:val="00F17057"/>
    <w:rsid w:val="00F27264"/>
    <w:rsid w:val="00F46B9F"/>
    <w:rsid w:val="00F6168D"/>
    <w:rsid w:val="00F6241F"/>
    <w:rsid w:val="00F6613C"/>
    <w:rsid w:val="00F778D1"/>
    <w:rsid w:val="00F82006"/>
    <w:rsid w:val="00FB726B"/>
    <w:rsid w:val="00FC07D3"/>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Words>
  <Characters>122</Characters>
  <Application>Microsoft Office Word</Application>
  <DocSecurity>0</DocSecurity>
  <Lines>1</Lines>
  <Paragraphs>1</Paragraphs>
  <ScaleCrop>false</ScaleCrop>
  <Company>微软中国</Company>
  <LinksUpToDate>false</LinksUpToDate>
  <CharactersWithSpaces>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28</cp:revision>
  <dcterms:created xsi:type="dcterms:W3CDTF">2020-03-24T02:38:00Z</dcterms:created>
  <dcterms:modified xsi:type="dcterms:W3CDTF">2020-12-28T07:17:00Z</dcterms:modified>
</cp:coreProperties>
</file>