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155"/>
        <w:gridCol w:w="1895"/>
        <w:gridCol w:w="2025"/>
        <w:gridCol w:w="2025"/>
        <w:gridCol w:w="2025"/>
      </w:tblGrid>
      <w:tr w:rsidR="002F50EF" w:rsidTr="00097378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15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9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097378">
        <w:tc>
          <w:tcPr>
            <w:tcW w:w="223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</w:t>
            </w:r>
            <w:r w:rsidR="00097378">
              <w:rPr>
                <w:rFonts w:asciiTheme="minorEastAsia" w:hAnsiTheme="minorEastAsia" w:hint="eastAsia"/>
              </w:rPr>
              <w:t>2021</w:t>
            </w:r>
            <w:r w:rsidRPr="00BE55AE">
              <w:rPr>
                <w:rFonts w:asciiTheme="minorEastAsia" w:hAnsiTheme="minorEastAsia" w:hint="eastAsia"/>
              </w:rPr>
              <w:t>〕</w:t>
            </w:r>
            <w:r>
              <w:rPr>
                <w:rFonts w:asciiTheme="minorEastAsia" w:hAnsiTheme="minorEastAsia" w:hint="eastAsia"/>
              </w:rPr>
              <w:t>1号</w:t>
            </w:r>
          </w:p>
        </w:tc>
        <w:tc>
          <w:tcPr>
            <w:tcW w:w="1814" w:type="dxa"/>
            <w:vAlign w:val="center"/>
          </w:tcPr>
          <w:p w:rsidR="002F50EF" w:rsidRPr="00BE55AE" w:rsidRDefault="00BE55AE" w:rsidP="000973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</w:t>
            </w:r>
            <w:r w:rsidR="00097378">
              <w:rPr>
                <w:rFonts w:asciiTheme="minorEastAsia" w:hAnsiTheme="minorEastAsia" w:hint="eastAsia"/>
              </w:rPr>
              <w:t>交通事业发展服务</w:t>
            </w:r>
            <w:r>
              <w:rPr>
                <w:rFonts w:asciiTheme="minorEastAsia" w:hAnsiTheme="minorEastAsia" w:hint="eastAsia"/>
              </w:rPr>
              <w:t>中心</w:t>
            </w:r>
          </w:p>
        </w:tc>
        <w:tc>
          <w:tcPr>
            <w:tcW w:w="2155" w:type="dxa"/>
            <w:vAlign w:val="center"/>
          </w:tcPr>
          <w:p w:rsidR="002F50EF" w:rsidRPr="00BE55AE" w:rsidRDefault="00097378" w:rsidP="00BE55AE">
            <w:pPr>
              <w:jc w:val="center"/>
              <w:rPr>
                <w:rFonts w:asciiTheme="minorEastAsia" w:hAnsiTheme="minorEastAsia"/>
              </w:rPr>
            </w:pPr>
            <w:r w:rsidRPr="00097378">
              <w:rPr>
                <w:rFonts w:asciiTheme="minorEastAsia" w:hAnsiTheme="minorEastAsia" w:hint="eastAsia"/>
              </w:rPr>
              <w:t>本溪市水务局关于辽宁省普通公路与铁路平交道口改造工程（南沟道口、火连寨道口连修工程）水土保持方案的批复</w:t>
            </w:r>
          </w:p>
        </w:tc>
        <w:tc>
          <w:tcPr>
            <w:tcW w:w="1895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097378" w:rsidP="000973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BE55A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11</w:t>
            </w:r>
            <w:r w:rsidR="00BE55A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DA" w:rsidRDefault="00B72EDA" w:rsidP="000710D3">
      <w:r>
        <w:separator/>
      </w:r>
    </w:p>
  </w:endnote>
  <w:endnote w:type="continuationSeparator" w:id="1">
    <w:p w:rsidR="00B72EDA" w:rsidRDefault="00B72EDA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DA" w:rsidRDefault="00B72EDA" w:rsidP="000710D3">
      <w:r>
        <w:separator/>
      </w:r>
    </w:p>
  </w:footnote>
  <w:footnote w:type="continuationSeparator" w:id="1">
    <w:p w:rsidR="00B72EDA" w:rsidRDefault="00B72EDA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97378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D377A"/>
    <w:rsid w:val="006D6227"/>
    <w:rsid w:val="00700AE4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8D331A"/>
    <w:rsid w:val="009653F1"/>
    <w:rsid w:val="0096616E"/>
    <w:rsid w:val="00976C25"/>
    <w:rsid w:val="0097756A"/>
    <w:rsid w:val="00992A72"/>
    <w:rsid w:val="009A3830"/>
    <w:rsid w:val="009C3A8D"/>
    <w:rsid w:val="009E7DE7"/>
    <w:rsid w:val="00A129AB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72EDA"/>
    <w:rsid w:val="00B9010D"/>
    <w:rsid w:val="00BA0209"/>
    <w:rsid w:val="00BA1B05"/>
    <w:rsid w:val="00BD5F3A"/>
    <w:rsid w:val="00BE55AE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2020-03-24T02:38:00Z</dcterms:created>
  <dcterms:modified xsi:type="dcterms:W3CDTF">2021-01-14T06:21:00Z</dcterms:modified>
</cp:coreProperties>
</file>