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481" w:rsidRDefault="009A2481" w:rsidP="009A248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873AC1">
        <w:rPr>
          <w:rFonts w:ascii="方正小标宋简体" w:eastAsia="方正小标宋简体" w:hint="eastAsia"/>
          <w:sz w:val="44"/>
          <w:szCs w:val="44"/>
        </w:rPr>
        <w:t>关于印发</w:t>
      </w:r>
      <w:r>
        <w:rPr>
          <w:rFonts w:ascii="方正小标宋简体" w:eastAsia="方正小标宋简体" w:hint="eastAsia"/>
          <w:sz w:val="44"/>
          <w:szCs w:val="44"/>
        </w:rPr>
        <w:t>市水务局</w:t>
      </w:r>
      <w:r w:rsidRPr="00873AC1">
        <w:rPr>
          <w:rFonts w:ascii="方正小标宋简体" w:eastAsia="方正小标宋简体" w:hint="eastAsia"/>
          <w:sz w:val="44"/>
          <w:szCs w:val="44"/>
        </w:rPr>
        <w:t>包容免罚事项清单的通知</w:t>
      </w:r>
    </w:p>
    <w:p w:rsidR="009A2481" w:rsidRDefault="009A2481" w:rsidP="009A248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9A2481" w:rsidRDefault="009A2481" w:rsidP="009A2481">
      <w:pPr>
        <w:spacing w:line="360" w:lineRule="auto"/>
        <w:ind w:firstLine="645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市委法治建设委员会执法协调小组《关于开展全领域包容免罚工作的实施方案》（本委法治执〔2021〕1号）要求，结合我局行政执法实际，积极开展行政处罚包容免罚工作，严格依据水务系统内相关法律法规规章条款，全面梳理了行政处罚事项，现将有关事项清单向社会公示。</w:t>
      </w:r>
    </w:p>
    <w:p w:rsidR="009A2481" w:rsidRDefault="009A2481" w:rsidP="009A2481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附件：1.</w:t>
      </w:r>
      <w:r w:rsidRPr="00873AC1">
        <w:rPr>
          <w:rFonts w:ascii="仿宋" w:eastAsia="仿宋" w:hAnsi="仿宋" w:hint="eastAsia"/>
          <w:sz w:val="32"/>
          <w:szCs w:val="32"/>
        </w:rPr>
        <w:t>轻微违法行为不予行政处罚清单</w:t>
      </w:r>
    </w:p>
    <w:p w:rsidR="009A2481" w:rsidRDefault="009A2481" w:rsidP="009A2481">
      <w:pPr>
        <w:spacing w:line="360" w:lineRule="auto"/>
        <w:ind w:firstLineChars="225" w:firstLine="7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2.</w:t>
      </w:r>
      <w:r w:rsidRPr="00873AC1">
        <w:rPr>
          <w:rFonts w:ascii="仿宋" w:eastAsia="仿宋" w:hAnsi="仿宋" w:hint="eastAsia"/>
          <w:sz w:val="32"/>
          <w:szCs w:val="32"/>
        </w:rPr>
        <w:t>一般违法行为从轻、减轻行政处罚清单</w:t>
      </w:r>
    </w:p>
    <w:p w:rsidR="009A2481" w:rsidRDefault="009A2481" w:rsidP="009A2481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</w:p>
    <w:p w:rsidR="009A2481" w:rsidRPr="00873AC1" w:rsidRDefault="009A2481" w:rsidP="009A2481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</w:p>
    <w:p w:rsidR="009A2481" w:rsidRDefault="009A2481" w:rsidP="009A2481">
      <w:pPr>
        <w:spacing w:line="600" w:lineRule="exact"/>
        <w:ind w:firstLine="645"/>
        <w:rPr>
          <w:rFonts w:ascii="仿宋" w:eastAsia="仿宋" w:hAnsi="仿宋"/>
          <w:sz w:val="32"/>
          <w:szCs w:val="32"/>
        </w:rPr>
      </w:pPr>
    </w:p>
    <w:p w:rsidR="009A2481" w:rsidRDefault="009A2481" w:rsidP="009A2481">
      <w:pPr>
        <w:spacing w:line="600" w:lineRule="exact"/>
        <w:ind w:firstLineChars="1400" w:firstLine="4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本溪市水务局</w:t>
      </w:r>
    </w:p>
    <w:p w:rsidR="009A2481" w:rsidRPr="00873AC1" w:rsidRDefault="009A2481" w:rsidP="009A2481">
      <w:pPr>
        <w:spacing w:line="600" w:lineRule="exact"/>
        <w:ind w:firstLineChars="1350" w:firstLine="4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2021年5月27日</w:t>
      </w:r>
    </w:p>
    <w:p w:rsidR="00D13B41" w:rsidRDefault="00D13B41"/>
    <w:sectPr w:rsidR="00D13B41" w:rsidSect="00894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B41" w:rsidRDefault="00D13B41" w:rsidP="009A2481">
      <w:r>
        <w:separator/>
      </w:r>
    </w:p>
  </w:endnote>
  <w:endnote w:type="continuationSeparator" w:id="1">
    <w:p w:rsidR="00D13B41" w:rsidRDefault="00D13B41" w:rsidP="009A2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B41" w:rsidRDefault="00D13B41" w:rsidP="009A2481">
      <w:r>
        <w:separator/>
      </w:r>
    </w:p>
  </w:footnote>
  <w:footnote w:type="continuationSeparator" w:id="1">
    <w:p w:rsidR="00D13B41" w:rsidRDefault="00D13B41" w:rsidP="009A24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481"/>
    <w:rsid w:val="009A2481"/>
    <w:rsid w:val="00D13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4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24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24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24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24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>鑫合惠联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2017-01-16T15:51:00Z</dcterms:created>
  <dcterms:modified xsi:type="dcterms:W3CDTF">2017-01-16T15:51:00Z</dcterms:modified>
</cp:coreProperties>
</file>